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136525</wp:posOffset>
            </wp:positionV>
            <wp:extent cx="3123565" cy="3088005"/>
            <wp:effectExtent l="19050" t="0" r="635" b="0"/>
            <wp:wrapSquare wrapText="bothSides"/>
            <wp:docPr id="1" name="Obrázek 0" descr="znak_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obce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327EA4" w:rsidP="000F1F0E">
      <w:pPr>
        <w:ind w:firstLine="0"/>
      </w:pPr>
    </w:p>
    <w:p w:rsidR="00327EA4" w:rsidRDefault="00004185" w:rsidP="000F1F0E">
      <w:pPr>
        <w:ind w:firstLine="0"/>
        <w:jc w:val="center"/>
        <w:rPr>
          <w:rFonts w:cs="Times New Roman"/>
          <w:b/>
          <w:sz w:val="44"/>
          <w:szCs w:val="44"/>
        </w:rPr>
      </w:pPr>
      <w:proofErr w:type="gramStart"/>
      <w:r>
        <w:rPr>
          <w:rFonts w:cs="Times New Roman"/>
          <w:b/>
          <w:sz w:val="44"/>
          <w:szCs w:val="44"/>
        </w:rPr>
        <w:t>7.1. SOUHRNNÁ</w:t>
      </w:r>
      <w:proofErr w:type="gramEnd"/>
      <w:r>
        <w:rPr>
          <w:rFonts w:cs="Times New Roman"/>
          <w:b/>
          <w:sz w:val="44"/>
          <w:szCs w:val="44"/>
        </w:rPr>
        <w:t xml:space="preserve"> TECHNICKÁ ZPRÁVA</w:t>
      </w:r>
    </w:p>
    <w:p w:rsidR="00327EA4" w:rsidRDefault="00327EA4" w:rsidP="000F1F0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27EA4" w:rsidRDefault="00327EA4" w:rsidP="000F1F0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27EA4" w:rsidRDefault="00327EA4" w:rsidP="000F1F0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27EA4" w:rsidRDefault="00327EA4" w:rsidP="000F1F0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27EA4" w:rsidRDefault="00327EA4" w:rsidP="000F1F0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27EA4" w:rsidRDefault="00327EA4" w:rsidP="000F1F0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27EA4" w:rsidRDefault="00327EA4" w:rsidP="000F1F0E">
      <w:pPr>
        <w:ind w:firstLine="0"/>
        <w:rPr>
          <w:rFonts w:cs="Times New Roman"/>
          <w:b/>
          <w:sz w:val="44"/>
          <w:szCs w:val="44"/>
        </w:rPr>
      </w:pPr>
    </w:p>
    <w:p w:rsidR="00327EA4" w:rsidRDefault="00327EA4" w:rsidP="000F1F0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27EA4" w:rsidRPr="005D7FC4" w:rsidRDefault="00327EA4" w:rsidP="00327EA4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 w:rsidR="00EE492D">
        <w:rPr>
          <w:rFonts w:cs="Times New Roman"/>
        </w:rPr>
        <w:t>listopad</w:t>
      </w:r>
      <w:r w:rsidRPr="005D7FC4">
        <w:rPr>
          <w:rFonts w:cs="Times New Roman"/>
        </w:rPr>
        <w:t xml:space="preserve"> 20</w:t>
      </w:r>
      <w:r>
        <w:rPr>
          <w:rFonts w:cs="Times New Roman"/>
        </w:rPr>
        <w:t>1</w:t>
      </w:r>
      <w:r w:rsidRPr="005D7FC4">
        <w:rPr>
          <w:rFonts w:cs="Times New Roman"/>
        </w:rPr>
        <w:t>0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 w:rsidRPr="008F08E6">
        <w:rPr>
          <w:rFonts w:cs="Times New Roman"/>
          <w:b/>
          <w:sz w:val="50"/>
          <w:szCs w:val="50"/>
        </w:rPr>
        <w:t>7.</w:t>
      </w:r>
      <w:r w:rsidR="00004185">
        <w:rPr>
          <w:rFonts w:cs="Times New Roman"/>
          <w:b/>
          <w:sz w:val="50"/>
          <w:szCs w:val="50"/>
        </w:rPr>
        <w:t>1.</w:t>
      </w:r>
    </w:p>
    <w:p w:rsidR="003E7057" w:rsidRDefault="003E7057" w:rsidP="003E7057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8F08E6" w:rsidRPr="005D7FC4" w:rsidRDefault="00327EA4" w:rsidP="008F08E6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</w:r>
      <w:r w:rsidR="00EE492D">
        <w:rPr>
          <w:rFonts w:cs="Times New Roman"/>
        </w:rPr>
        <w:t>kolektiv</w:t>
      </w:r>
      <w:r w:rsidRPr="005D7FC4">
        <w:rPr>
          <w:rFonts w:cs="Times New Roman"/>
        </w:rPr>
        <w:tab/>
        <w:t>Kopie č</w:t>
      </w:r>
      <w:r w:rsidR="00825F4A">
        <w:rPr>
          <w:rFonts w:cs="Times New Roman"/>
        </w:rPr>
        <w:tab/>
      </w:r>
      <w:r w:rsidR="00825F4A">
        <w:rPr>
          <w:rFonts w:cs="Times New Roman"/>
          <w:b/>
          <w:sz w:val="50"/>
          <w:szCs w:val="50"/>
        </w:rPr>
        <w:t>1</w:t>
      </w:r>
      <w:r w:rsidR="008F08E6" w:rsidRPr="008F08E6">
        <w:rPr>
          <w:rFonts w:cs="Times New Roman"/>
        </w:rPr>
        <w:t xml:space="preserve"> </w:t>
      </w:r>
    </w:p>
    <w:p w:rsidR="000B62BD" w:rsidRDefault="000B62BD" w:rsidP="008F08E6">
      <w:pPr>
        <w:tabs>
          <w:tab w:val="left" w:pos="1418"/>
          <w:tab w:val="left" w:pos="6804"/>
          <w:tab w:val="right" w:pos="9356"/>
        </w:tabs>
        <w:ind w:left="1416" w:hanging="1416"/>
        <w:jc w:val="left"/>
      </w:pPr>
      <w: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8762982"/>
        <w:docPartObj>
          <w:docPartGallery w:val="Table of Contents"/>
          <w:docPartUnique/>
        </w:docPartObj>
      </w:sdtPr>
      <w:sdtContent>
        <w:p w:rsidR="000B62BD" w:rsidRDefault="000B62BD">
          <w:pPr>
            <w:pStyle w:val="Nadpisobsahu"/>
          </w:pPr>
          <w:r>
            <w:t>Obsah</w:t>
          </w:r>
          <w:r w:rsidR="00CC0091">
            <w:t>:</w:t>
          </w:r>
        </w:p>
        <w:p w:rsidR="00986A0F" w:rsidRDefault="005236F2">
          <w:pPr>
            <w:pStyle w:val="Obsah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0B62BD">
            <w:instrText xml:space="preserve"> TOC \o "1-3" \h \z \u </w:instrText>
          </w:r>
          <w:r>
            <w:fldChar w:fldCharType="separate"/>
          </w:r>
          <w:hyperlink w:anchor="_Toc276990362" w:history="1">
            <w:r w:rsidR="00986A0F" w:rsidRPr="00847163">
              <w:rPr>
                <w:rStyle w:val="Hypertextovodkaz"/>
                <w:noProof/>
              </w:rPr>
              <w:t>1.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ÚVODNÍ ČÁST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63" w:history="1">
            <w:r w:rsidR="00986A0F" w:rsidRPr="00847163">
              <w:rPr>
                <w:rStyle w:val="Hypertextovodkaz"/>
                <w:noProof/>
              </w:rPr>
              <w:t>1.1.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Výchozí podklady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64" w:history="1">
            <w:r w:rsidR="00986A0F" w:rsidRPr="00847163">
              <w:rPr>
                <w:rStyle w:val="Hypertextovodkaz"/>
                <w:noProof/>
              </w:rPr>
              <w:t>1.2.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Účel a přehled navrhovaných opatření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65" w:history="1">
            <w:r w:rsidR="00986A0F" w:rsidRPr="00847163">
              <w:rPr>
                <w:rStyle w:val="Hypertextovodkaz"/>
                <w:noProof/>
              </w:rPr>
              <w:t>1.3.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Zásady zpracování plánu společných zařízení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66" w:history="1">
            <w:r w:rsidR="00986A0F" w:rsidRPr="00847163">
              <w:rPr>
                <w:rStyle w:val="Hypertextovodkaz"/>
                <w:noProof/>
              </w:rPr>
              <w:t>1.4.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Zohlednění podmínek stanovených správními úřady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67" w:history="1">
            <w:r w:rsidR="00986A0F" w:rsidRPr="00847163">
              <w:rPr>
                <w:rStyle w:val="Hypertextovodkaz"/>
                <w:noProof/>
              </w:rPr>
              <w:t>2.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OPATŘENÍ SLOUŽÍCÍ KE ZPŘÍSTUPNĚNÍ POZEMKŮ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68" w:history="1">
            <w:r w:rsidR="00986A0F" w:rsidRPr="00847163">
              <w:rPr>
                <w:rStyle w:val="Hypertextovodkaz"/>
                <w:noProof/>
              </w:rPr>
              <w:t>2.1.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Zásady návrhy dopravního systému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69" w:history="1">
            <w:r w:rsidR="00986A0F" w:rsidRPr="00847163">
              <w:rPr>
                <w:rStyle w:val="Hypertextovodkaz"/>
                <w:noProof/>
              </w:rPr>
              <w:t>2.2.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Kategorizace cestní sítě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0" w:history="1">
            <w:r w:rsidR="00986A0F" w:rsidRPr="00847163">
              <w:rPr>
                <w:rStyle w:val="Hypertextovodkaz"/>
                <w:noProof/>
              </w:rPr>
              <w:t>2.3.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Hlavní polní cesty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1" w:history="1">
            <w:r w:rsidR="00986A0F" w:rsidRPr="00847163">
              <w:rPr>
                <w:rStyle w:val="Hypertextovodkaz"/>
                <w:noProof/>
              </w:rPr>
              <w:t>2.4.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Vedlejší polní cesty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2" w:history="1">
            <w:r w:rsidR="00986A0F" w:rsidRPr="00847163">
              <w:rPr>
                <w:rStyle w:val="Hypertextovodkaz"/>
                <w:noProof/>
              </w:rPr>
              <w:t>2.5.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Trubní propustky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3" w:history="1">
            <w:r w:rsidR="00986A0F" w:rsidRPr="00847163">
              <w:rPr>
                <w:rStyle w:val="Hypertextovodkaz"/>
                <w:noProof/>
              </w:rPr>
              <w:t>2.6.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Hospodářské sjezdy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4" w:history="1">
            <w:r w:rsidR="00986A0F" w:rsidRPr="00847163">
              <w:rPr>
                <w:rStyle w:val="Hypertextovodkaz"/>
                <w:noProof/>
              </w:rPr>
              <w:t>2.7.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Přehled cestní sítě včetně nákladů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5" w:history="1">
            <w:r w:rsidR="00986A0F" w:rsidRPr="00847163">
              <w:rPr>
                <w:rStyle w:val="Hypertextovodkaz"/>
                <w:noProof/>
              </w:rPr>
              <w:t>3.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PROTIEROZNÍ OPATŘENÍ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6" w:history="1">
            <w:r w:rsidR="00986A0F" w:rsidRPr="00847163">
              <w:rPr>
                <w:rStyle w:val="Hypertextovodkaz"/>
                <w:noProof/>
              </w:rPr>
              <w:t>3.1.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Zásady návrhu protierozních opatření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7" w:history="1">
            <w:r w:rsidR="00986A0F" w:rsidRPr="00847163">
              <w:rPr>
                <w:rStyle w:val="Hypertextovodkaz"/>
                <w:noProof/>
              </w:rPr>
              <w:t>3.2.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Přehled navrhovaných opatření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8" w:history="1">
            <w:r w:rsidR="00986A0F" w:rsidRPr="00847163">
              <w:rPr>
                <w:rStyle w:val="Hypertextovodkaz"/>
                <w:noProof/>
              </w:rPr>
              <w:t>3.3.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Náklady na protierozní ohrožení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79" w:history="1">
            <w:r w:rsidR="00986A0F" w:rsidRPr="00847163">
              <w:rPr>
                <w:rStyle w:val="Hypertextovodkaz"/>
                <w:noProof/>
              </w:rPr>
              <w:t>4.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VODOHOSPODÁŘSKÁ OPATŘENÍ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0" w:history="1">
            <w:r w:rsidR="00986A0F" w:rsidRPr="00847163">
              <w:rPr>
                <w:rStyle w:val="Hypertextovodkaz"/>
                <w:noProof/>
              </w:rPr>
              <w:t>4.1.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Zásady návrhu opatření ke zlepšení vodních poměrů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1" w:history="1">
            <w:r w:rsidR="00986A0F" w:rsidRPr="00847163">
              <w:rPr>
                <w:rStyle w:val="Hypertextovodkaz"/>
                <w:noProof/>
              </w:rPr>
              <w:t>4.2.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Přehled navržených opatření ke zlepšení vodních poměrů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2" w:history="1">
            <w:r w:rsidR="00986A0F" w:rsidRPr="00847163">
              <w:rPr>
                <w:rStyle w:val="Hypertextovodkaz"/>
                <w:noProof/>
              </w:rPr>
              <w:t>4.3.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Přehled vodohospodářských opatření včetně nákladů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3" w:history="1">
            <w:r w:rsidR="00986A0F" w:rsidRPr="00847163">
              <w:rPr>
                <w:rStyle w:val="Hypertextovodkaz"/>
                <w:noProof/>
              </w:rPr>
              <w:t>5.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OCHRANA A TVORBA ŽIVOTNÍHO PROSTŘEDÍ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4" w:history="1">
            <w:r w:rsidR="00986A0F" w:rsidRPr="00847163">
              <w:rPr>
                <w:rStyle w:val="Hypertextovodkaz"/>
                <w:noProof/>
              </w:rPr>
              <w:t>5.1.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Zásady návrhu opatření k ochraně a tvorbě životního   prostředí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5" w:history="1">
            <w:r w:rsidR="00986A0F" w:rsidRPr="00847163">
              <w:rPr>
                <w:rStyle w:val="Hypertextovodkaz"/>
                <w:noProof/>
              </w:rPr>
              <w:t>5.2.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rFonts w:cs="Times New Roman"/>
                <w:noProof/>
              </w:rPr>
              <w:t>Základní parametry plánu ÚSES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3"/>
            <w:tabs>
              <w:tab w:val="left" w:pos="1933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6" w:history="1">
            <w:r w:rsidR="00986A0F" w:rsidRPr="00847163">
              <w:rPr>
                <w:rStyle w:val="Hypertextovodkaz"/>
                <w:rFonts w:asciiTheme="majorHAnsi" w:hAnsiTheme="majorHAnsi" w:cs="Times New Roman"/>
                <w:i/>
                <w:noProof/>
              </w:rPr>
              <w:t>5.2.1.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rFonts w:asciiTheme="majorHAnsi" w:hAnsiTheme="majorHAnsi" w:cs="Times New Roman"/>
                <w:i/>
                <w:noProof/>
              </w:rPr>
              <w:t>Biocentra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3"/>
            <w:tabs>
              <w:tab w:val="left" w:pos="1933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7" w:history="1">
            <w:r w:rsidR="00986A0F" w:rsidRPr="00847163">
              <w:rPr>
                <w:rStyle w:val="Hypertextovodkaz"/>
                <w:rFonts w:asciiTheme="majorHAnsi" w:hAnsiTheme="majorHAnsi" w:cs="Times New Roman"/>
                <w:i/>
                <w:noProof/>
              </w:rPr>
              <w:t>5.2.2.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rFonts w:asciiTheme="majorHAnsi" w:hAnsiTheme="majorHAnsi" w:cs="Times New Roman"/>
                <w:i/>
                <w:noProof/>
              </w:rPr>
              <w:t>Biokoridory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3"/>
            <w:tabs>
              <w:tab w:val="left" w:pos="1933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8" w:history="1">
            <w:r w:rsidR="00986A0F" w:rsidRPr="00847163">
              <w:rPr>
                <w:rStyle w:val="Hypertextovodkaz"/>
                <w:rFonts w:asciiTheme="majorHAnsi" w:hAnsiTheme="majorHAnsi" w:cs="Times New Roman"/>
                <w:i/>
                <w:noProof/>
              </w:rPr>
              <w:t>5.2.3.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rFonts w:asciiTheme="majorHAnsi" w:hAnsiTheme="majorHAnsi" w:cs="Times New Roman"/>
                <w:i/>
                <w:noProof/>
              </w:rPr>
              <w:t>Interakční prvky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89" w:history="1">
            <w:r w:rsidR="00986A0F" w:rsidRPr="00847163">
              <w:rPr>
                <w:rStyle w:val="Hypertextovodkaz"/>
                <w:noProof/>
              </w:rPr>
              <w:t>5.3.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Návrh opatření k zajištění plné funkce ÚSES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90" w:history="1">
            <w:r w:rsidR="00986A0F" w:rsidRPr="00847163">
              <w:rPr>
                <w:rStyle w:val="Hypertextovodkaz"/>
                <w:noProof/>
              </w:rPr>
              <w:t>5.4.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Přehled opatření k ochraně a tvorbě životního prostředí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91" w:history="1">
            <w:r w:rsidR="00986A0F" w:rsidRPr="00847163">
              <w:rPr>
                <w:rStyle w:val="Hypertextovodkaz"/>
                <w:noProof/>
              </w:rPr>
              <w:t>6.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PŘEHLED O VÝMĚŘE POZEMKŮ A NÁKLADECH POTŘEBNÝCH PRO SPOLEČNÁ ZAŘÍZENÍ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92" w:history="1">
            <w:r w:rsidR="00986A0F" w:rsidRPr="00847163">
              <w:rPr>
                <w:rStyle w:val="Hypertextovodkaz"/>
                <w:noProof/>
              </w:rPr>
              <w:t>6.1.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Rekapitulace opatření navržených v PSZ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93" w:history="1">
            <w:r w:rsidR="00986A0F" w:rsidRPr="00847163">
              <w:rPr>
                <w:rStyle w:val="Hypertextovodkaz"/>
                <w:noProof/>
              </w:rPr>
              <w:t>6.2.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Přehled o výměrách pro společná zařízení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94" w:history="1">
            <w:r w:rsidR="00986A0F" w:rsidRPr="00847163">
              <w:rPr>
                <w:rStyle w:val="Hypertextovodkaz"/>
                <w:noProof/>
              </w:rPr>
              <w:t>7.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SOUPIS ZMĚN DRUHŮ POZEMKŮ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95" w:history="1">
            <w:r w:rsidR="00986A0F" w:rsidRPr="00847163">
              <w:rPr>
                <w:rStyle w:val="Hypertextovodkaz"/>
                <w:noProof/>
              </w:rPr>
              <w:t>8.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DOKLADY O PROJEDNÁNÍ</w:t>
            </w:r>
            <w:r w:rsidR="00986A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6A0F">
              <w:rPr>
                <w:noProof/>
                <w:webHidden/>
              </w:rPr>
              <w:instrText xml:space="preserve"> PAGEREF _Toc276990395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4887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0F" w:rsidRDefault="005236F2">
          <w:pPr>
            <w:pStyle w:val="Obsah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6990396" w:history="1">
            <w:r w:rsidR="00986A0F" w:rsidRPr="00847163">
              <w:rPr>
                <w:rStyle w:val="Hypertextovodkaz"/>
                <w:noProof/>
              </w:rPr>
              <w:t>8.1.</w:t>
            </w:r>
            <w:r w:rsidR="00986A0F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86A0F" w:rsidRPr="00847163">
              <w:rPr>
                <w:rStyle w:val="Hypertextovodkaz"/>
                <w:noProof/>
              </w:rPr>
              <w:t>Doklady z analýzy</w:t>
            </w:r>
          </w:hyperlink>
        </w:p>
        <w:p w:rsidR="00986A0F" w:rsidRDefault="005236F2" w:rsidP="00986A0F">
          <w:pPr>
            <w:pStyle w:val="Obsah2"/>
            <w:tabs>
              <w:tab w:val="right" w:leader="dot" w:pos="9060"/>
            </w:tabs>
            <w:rPr>
              <w:rStyle w:val="Hypertextovodkaz"/>
              <w:noProof/>
            </w:rPr>
          </w:pPr>
          <w:hyperlink w:anchor="_Toc276989922" w:history="1">
            <w:r w:rsidR="00986A0F" w:rsidRPr="00865685">
              <w:rPr>
                <w:rStyle w:val="Hypertextovodkaz"/>
                <w:noProof/>
              </w:rPr>
              <w:t xml:space="preserve">8.2. </w:t>
            </w:r>
            <w:r w:rsidR="00004185">
              <w:rPr>
                <w:rStyle w:val="Hypertextovodkaz"/>
                <w:noProof/>
              </w:rPr>
              <w:t xml:space="preserve"> </w:t>
            </w:r>
            <w:r w:rsidR="00986A0F" w:rsidRPr="00865685">
              <w:rPr>
                <w:rStyle w:val="Hypertextovodkaz"/>
                <w:noProof/>
              </w:rPr>
              <w:t>Vyjádření k návrhu plánu společných zařízení</w:t>
            </w:r>
          </w:hyperlink>
        </w:p>
        <w:p w:rsidR="00986A0F" w:rsidRDefault="00986A0F" w:rsidP="00986A0F">
          <w:pPr>
            <w:pStyle w:val="Obsah2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t xml:space="preserve">8.3. </w:t>
          </w:r>
          <w:r w:rsidR="00004185">
            <w:t xml:space="preserve"> </w:t>
          </w:r>
          <w:r w:rsidRPr="009632BE">
            <w:rPr>
              <w:rFonts w:cs="Times New Roman"/>
              <w:szCs w:val="24"/>
            </w:rPr>
            <w:t xml:space="preserve">Projednání ve sboru zástupců a v zastupitelstvu </w:t>
          </w:r>
          <w:r>
            <w:rPr>
              <w:rFonts w:cs="Times New Roman"/>
              <w:szCs w:val="24"/>
            </w:rPr>
            <w:t>obce</w:t>
          </w:r>
        </w:p>
        <w:p w:rsidR="000B62BD" w:rsidRDefault="005236F2">
          <w:r>
            <w:fldChar w:fldCharType="end"/>
          </w:r>
        </w:p>
      </w:sdtContent>
    </w:sdt>
    <w:p w:rsidR="003E7057" w:rsidRDefault="003E7057" w:rsidP="003E7057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327EA4" w:rsidRDefault="00E452C1" w:rsidP="00CA0817">
      <w:pPr>
        <w:pStyle w:val="Nadpis1"/>
        <w:numPr>
          <w:ilvl w:val="0"/>
          <w:numId w:val="31"/>
        </w:numPr>
        <w:rPr>
          <w:sz w:val="44"/>
          <w:szCs w:val="44"/>
        </w:rPr>
      </w:pPr>
      <w:bookmarkStart w:id="0" w:name="_Toc276990362"/>
      <w:r>
        <w:rPr>
          <w:sz w:val="44"/>
          <w:szCs w:val="44"/>
        </w:rPr>
        <w:lastRenderedPageBreak/>
        <w:t>ÚVODNÍ ČÁST</w:t>
      </w:r>
      <w:bookmarkEnd w:id="0"/>
    </w:p>
    <w:p w:rsidR="00E452C1" w:rsidRDefault="00E452C1" w:rsidP="008544F2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1" w:name="_Toc276990363"/>
      <w:r w:rsidRPr="005E550D">
        <w:rPr>
          <w:color w:val="943634" w:themeColor="accent2" w:themeShade="BF"/>
          <w:sz w:val="32"/>
          <w:szCs w:val="32"/>
        </w:rPr>
        <w:t>Výchozí podklady</w:t>
      </w:r>
      <w:bookmarkEnd w:id="1"/>
    </w:p>
    <w:p w:rsidR="005E550D" w:rsidRDefault="005E550D" w:rsidP="005E550D"/>
    <w:p w:rsidR="005E550D" w:rsidRPr="003E7057" w:rsidRDefault="005E550D" w:rsidP="005E550D">
      <w:pPr>
        <w:rPr>
          <w:sz w:val="28"/>
          <w:szCs w:val="28"/>
          <w:u w:val="single"/>
        </w:rPr>
      </w:pPr>
      <w:r w:rsidRPr="003E7057">
        <w:rPr>
          <w:sz w:val="28"/>
          <w:szCs w:val="28"/>
          <w:u w:val="single"/>
        </w:rPr>
        <w:t>Podklady majetkoprávní a mapové</w:t>
      </w:r>
    </w:p>
    <w:p w:rsidR="005E550D" w:rsidRDefault="005E550D" w:rsidP="005E550D">
      <w:pPr>
        <w:pStyle w:val="Odstavecseseznamem"/>
        <w:numPr>
          <w:ilvl w:val="0"/>
          <w:numId w:val="4"/>
        </w:numPr>
      </w:pPr>
      <w:r>
        <w:t>SGI – soubor geodetických informací z KÚ Přerov (mapy KN, přídělové mapy)</w:t>
      </w:r>
    </w:p>
    <w:p w:rsidR="005E550D" w:rsidRDefault="005E550D" w:rsidP="005E550D">
      <w:pPr>
        <w:pStyle w:val="Odstavecseseznamem"/>
        <w:numPr>
          <w:ilvl w:val="0"/>
          <w:numId w:val="4"/>
        </w:numPr>
      </w:pPr>
      <w:r>
        <w:t>SPI – soubor popis informací z KÚ Přerov</w:t>
      </w:r>
    </w:p>
    <w:p w:rsidR="005E550D" w:rsidRDefault="005E550D" w:rsidP="005E550D">
      <w:pPr>
        <w:pStyle w:val="Odstavecseseznamem"/>
        <w:numPr>
          <w:ilvl w:val="0"/>
          <w:numId w:val="4"/>
        </w:numPr>
      </w:pPr>
      <w:proofErr w:type="spellStart"/>
      <w:r>
        <w:t>Tématické</w:t>
      </w:r>
      <w:proofErr w:type="spellEnd"/>
      <w:r>
        <w:t xml:space="preserve"> a účel. </w:t>
      </w:r>
      <w:proofErr w:type="gramStart"/>
      <w:r>
        <w:t>mapy</w:t>
      </w:r>
      <w:proofErr w:type="gramEnd"/>
      <w:r>
        <w:t xml:space="preserve"> (SMO 1 : 5 000, základní mapa ČR 1 : 10 000, ZABAGET)</w:t>
      </w:r>
    </w:p>
    <w:p w:rsidR="005E550D" w:rsidRDefault="005E550D" w:rsidP="005E550D">
      <w:pPr>
        <w:pStyle w:val="Odstavecseseznamem"/>
        <w:numPr>
          <w:ilvl w:val="0"/>
          <w:numId w:val="4"/>
        </w:numPr>
      </w:pPr>
      <w:r>
        <w:t>Základní vodohospodářská mapa 1 : 50 000</w:t>
      </w:r>
    </w:p>
    <w:p w:rsidR="005E550D" w:rsidRDefault="005E550D" w:rsidP="005E550D">
      <w:pPr>
        <w:pStyle w:val="Odstavecseseznamem"/>
        <w:numPr>
          <w:ilvl w:val="0"/>
          <w:numId w:val="4"/>
        </w:numPr>
      </w:pPr>
      <w:r>
        <w:t>Silniční mapa ČR 1 : 50 000</w:t>
      </w:r>
    </w:p>
    <w:p w:rsidR="005E550D" w:rsidRDefault="005E550D" w:rsidP="005E550D">
      <w:pPr>
        <w:pStyle w:val="Odstavecseseznamem"/>
        <w:numPr>
          <w:ilvl w:val="0"/>
          <w:numId w:val="4"/>
        </w:numPr>
      </w:pPr>
      <w:r>
        <w:t>Mapa BPEJ</w:t>
      </w:r>
    </w:p>
    <w:p w:rsidR="005E550D" w:rsidRDefault="005E550D" w:rsidP="005E550D">
      <w:pPr>
        <w:pStyle w:val="Odstavecseseznamem"/>
        <w:numPr>
          <w:ilvl w:val="0"/>
          <w:numId w:val="4"/>
        </w:numPr>
      </w:pPr>
      <w:r>
        <w:t xml:space="preserve">Mapa vyhotovená </w:t>
      </w:r>
      <w:proofErr w:type="spellStart"/>
      <w:r>
        <w:t>fotogrametricky</w:t>
      </w:r>
      <w:proofErr w:type="spellEnd"/>
      <w:r>
        <w:t xml:space="preserve"> (</w:t>
      </w:r>
      <w:proofErr w:type="spellStart"/>
      <w:r>
        <w:t>ortofotomapa</w:t>
      </w:r>
      <w:proofErr w:type="spellEnd"/>
      <w:r>
        <w:t>)</w:t>
      </w:r>
    </w:p>
    <w:p w:rsidR="005E550D" w:rsidRDefault="005E550D" w:rsidP="005E550D">
      <w:pPr>
        <w:pStyle w:val="Odstavecseseznamem"/>
        <w:numPr>
          <w:ilvl w:val="0"/>
          <w:numId w:val="4"/>
        </w:numPr>
      </w:pPr>
      <w:r>
        <w:t>Mapy lesních hospodářských plánů (LHP a LHO)</w:t>
      </w:r>
    </w:p>
    <w:p w:rsidR="005E550D" w:rsidRDefault="005E550D" w:rsidP="005E550D">
      <w:pPr>
        <w:pStyle w:val="Odstavecseseznamem"/>
        <w:ind w:left="1429" w:firstLine="0"/>
      </w:pPr>
    </w:p>
    <w:p w:rsidR="005E550D" w:rsidRPr="003E7057" w:rsidRDefault="005E550D" w:rsidP="005E550D">
      <w:pPr>
        <w:rPr>
          <w:sz w:val="28"/>
          <w:szCs w:val="28"/>
          <w:u w:val="single"/>
        </w:rPr>
      </w:pPr>
      <w:r w:rsidRPr="003E7057">
        <w:rPr>
          <w:sz w:val="28"/>
          <w:szCs w:val="28"/>
          <w:u w:val="single"/>
        </w:rPr>
        <w:t>Podklady územního plánování a stavebního řádu</w:t>
      </w:r>
    </w:p>
    <w:p w:rsidR="005E550D" w:rsidRDefault="005E550D" w:rsidP="005E550D">
      <w:pPr>
        <w:pStyle w:val="Odstavecseseznamem"/>
        <w:numPr>
          <w:ilvl w:val="0"/>
          <w:numId w:val="5"/>
        </w:numPr>
      </w:pPr>
      <w:r>
        <w:t>Územní plán obce, schválen roku 1998</w:t>
      </w:r>
    </w:p>
    <w:p w:rsidR="005E550D" w:rsidRDefault="005E550D" w:rsidP="005E550D">
      <w:pPr>
        <w:pStyle w:val="Odstavecseseznamem"/>
        <w:numPr>
          <w:ilvl w:val="0"/>
          <w:numId w:val="5"/>
        </w:numPr>
      </w:pPr>
      <w:r>
        <w:t>Územní plán obce - změna č. 1, schválen roku 2009</w:t>
      </w:r>
    </w:p>
    <w:p w:rsidR="005E550D" w:rsidRDefault="005E550D" w:rsidP="005E550D"/>
    <w:p w:rsidR="005E550D" w:rsidRPr="003E7057" w:rsidRDefault="005E550D" w:rsidP="005E550D">
      <w:pPr>
        <w:rPr>
          <w:sz w:val="28"/>
          <w:szCs w:val="28"/>
          <w:u w:val="single"/>
        </w:rPr>
      </w:pPr>
      <w:r w:rsidRPr="003E7057">
        <w:rPr>
          <w:sz w:val="28"/>
          <w:szCs w:val="28"/>
          <w:u w:val="single"/>
        </w:rPr>
        <w:t>Podklady z oboru ochrany přírody</w:t>
      </w:r>
    </w:p>
    <w:p w:rsidR="005E550D" w:rsidRDefault="005E550D" w:rsidP="005E550D">
      <w:pPr>
        <w:pStyle w:val="Odstavecseseznamem"/>
        <w:numPr>
          <w:ilvl w:val="0"/>
          <w:numId w:val="6"/>
        </w:numPr>
      </w:pPr>
      <w:proofErr w:type="spellStart"/>
      <w:r>
        <w:t>Geobiocenologie</w:t>
      </w:r>
      <w:proofErr w:type="spellEnd"/>
      <w:r>
        <w:t xml:space="preserve"> II, Ing. Buček a Ing. Lacina, 1999</w:t>
      </w:r>
    </w:p>
    <w:p w:rsidR="005E550D" w:rsidRDefault="005E550D" w:rsidP="005E550D">
      <w:pPr>
        <w:pStyle w:val="Odstavecseseznamem"/>
        <w:numPr>
          <w:ilvl w:val="0"/>
          <w:numId w:val="6"/>
        </w:numPr>
      </w:pPr>
      <w:r>
        <w:t xml:space="preserve">Dokument. </w:t>
      </w:r>
      <w:proofErr w:type="gramStart"/>
      <w:r>
        <w:t>územních</w:t>
      </w:r>
      <w:proofErr w:type="gramEnd"/>
      <w:r>
        <w:t xml:space="preserve"> systémů (ÚSES) – z územního plánu obce</w:t>
      </w:r>
    </w:p>
    <w:p w:rsidR="005E550D" w:rsidRDefault="005E550D" w:rsidP="005E550D">
      <w:pPr>
        <w:pStyle w:val="Odstavecseseznamem"/>
        <w:numPr>
          <w:ilvl w:val="0"/>
          <w:numId w:val="6"/>
        </w:numPr>
      </w:pPr>
      <w:r>
        <w:t xml:space="preserve">Rukověť projektanta místních ÚSES – metodika, Jiří </w:t>
      </w:r>
      <w:proofErr w:type="spellStart"/>
      <w:r>
        <w:t>Löw</w:t>
      </w:r>
      <w:proofErr w:type="spellEnd"/>
      <w:r>
        <w:t>, 1995</w:t>
      </w:r>
    </w:p>
    <w:p w:rsidR="005E550D" w:rsidRDefault="005E550D" w:rsidP="005E550D">
      <w:pPr>
        <w:pStyle w:val="Odstavecseseznamem"/>
        <w:numPr>
          <w:ilvl w:val="0"/>
          <w:numId w:val="6"/>
        </w:numPr>
      </w:pPr>
      <w:r>
        <w:t>Zvláště chráněná území – odbor ŽP Městský úřad Lipník nad Bečvou</w:t>
      </w:r>
    </w:p>
    <w:p w:rsidR="005E550D" w:rsidRDefault="005E550D" w:rsidP="005E550D">
      <w:pPr>
        <w:pStyle w:val="Odstavecseseznamem"/>
        <w:numPr>
          <w:ilvl w:val="0"/>
          <w:numId w:val="6"/>
        </w:numPr>
      </w:pPr>
      <w:r>
        <w:t>NATURA 2000 – odbor ŽP Krajský úřad v Olomouci</w:t>
      </w:r>
    </w:p>
    <w:p w:rsidR="005E550D" w:rsidRDefault="005E550D" w:rsidP="005E550D">
      <w:pPr>
        <w:pStyle w:val="Odstavecseseznamem"/>
        <w:numPr>
          <w:ilvl w:val="0"/>
          <w:numId w:val="6"/>
        </w:numPr>
      </w:pPr>
      <w:r>
        <w:t>Vyjádření Agentury ochrany přírody a krajiny ČR, Olomouc</w:t>
      </w:r>
    </w:p>
    <w:p w:rsidR="005E550D" w:rsidRDefault="005E550D" w:rsidP="005E550D">
      <w:pPr>
        <w:pStyle w:val="Odstavecseseznamem"/>
        <w:numPr>
          <w:ilvl w:val="0"/>
          <w:numId w:val="6"/>
        </w:numPr>
      </w:pPr>
      <w:r>
        <w:t xml:space="preserve">Stromy, Bruno </w:t>
      </w:r>
      <w:proofErr w:type="spellStart"/>
      <w:r>
        <w:t>Kremer</w:t>
      </w:r>
      <w:proofErr w:type="spellEnd"/>
      <w:r>
        <w:t>, 1995</w:t>
      </w:r>
    </w:p>
    <w:p w:rsidR="005E550D" w:rsidRDefault="005E550D" w:rsidP="005E550D">
      <w:pPr>
        <w:pStyle w:val="Odstavecseseznamem"/>
        <w:numPr>
          <w:ilvl w:val="0"/>
          <w:numId w:val="6"/>
        </w:numPr>
      </w:pPr>
      <w:r>
        <w:t xml:space="preserve">Keře, </w:t>
      </w:r>
      <w:proofErr w:type="spellStart"/>
      <w:r>
        <w:t>Gollique</w:t>
      </w:r>
      <w:proofErr w:type="spellEnd"/>
      <w:r>
        <w:t>, 1998</w:t>
      </w:r>
    </w:p>
    <w:p w:rsidR="00994D93" w:rsidRDefault="00994D93" w:rsidP="005E550D">
      <w:pPr>
        <w:pStyle w:val="Odstavecseseznamem"/>
        <w:numPr>
          <w:ilvl w:val="0"/>
          <w:numId w:val="6"/>
        </w:numPr>
      </w:pPr>
      <w:r>
        <w:t>Krajinné inženýrství, Technická knižnice ČKAIT, 1998</w:t>
      </w:r>
    </w:p>
    <w:p w:rsidR="005E550D" w:rsidRDefault="005E550D" w:rsidP="005E550D"/>
    <w:p w:rsidR="005E550D" w:rsidRPr="003E7057" w:rsidRDefault="005E550D" w:rsidP="005E550D">
      <w:pPr>
        <w:rPr>
          <w:sz w:val="28"/>
          <w:szCs w:val="28"/>
          <w:u w:val="single"/>
        </w:rPr>
      </w:pPr>
      <w:r w:rsidRPr="003E7057">
        <w:rPr>
          <w:sz w:val="28"/>
          <w:szCs w:val="28"/>
          <w:u w:val="single"/>
        </w:rPr>
        <w:t>Podklady z oboru vodního hospodářství</w:t>
      </w:r>
    </w:p>
    <w:p w:rsidR="005E550D" w:rsidRDefault="005E550D" w:rsidP="005E550D">
      <w:pPr>
        <w:pStyle w:val="Odstavecseseznamem"/>
        <w:numPr>
          <w:ilvl w:val="0"/>
          <w:numId w:val="7"/>
        </w:numPr>
      </w:pPr>
      <w:r>
        <w:t>Ochrana vodních zdrojů – odbor ŽP Městský úřad Lipník nad Bečvou</w:t>
      </w:r>
    </w:p>
    <w:p w:rsidR="005E550D" w:rsidRDefault="005E550D" w:rsidP="005E550D">
      <w:pPr>
        <w:pStyle w:val="Odstavecseseznamem"/>
        <w:numPr>
          <w:ilvl w:val="0"/>
          <w:numId w:val="7"/>
        </w:numPr>
      </w:pPr>
      <w:r>
        <w:t>Směrný vodohospodářský plán – Povodí Moravy Brno</w:t>
      </w:r>
    </w:p>
    <w:p w:rsidR="005E550D" w:rsidRDefault="005E550D" w:rsidP="005E550D">
      <w:pPr>
        <w:pStyle w:val="Odstavecseseznamem"/>
        <w:numPr>
          <w:ilvl w:val="0"/>
          <w:numId w:val="7"/>
        </w:numPr>
      </w:pPr>
      <w:r>
        <w:t>Dokumentace stávajících vodohospodářských staveb – ZVHS Kroměříž</w:t>
      </w:r>
    </w:p>
    <w:p w:rsidR="005E550D" w:rsidRDefault="005E550D" w:rsidP="005E550D"/>
    <w:p w:rsidR="005E550D" w:rsidRPr="003E7057" w:rsidRDefault="005E550D" w:rsidP="005E550D">
      <w:pPr>
        <w:rPr>
          <w:sz w:val="28"/>
          <w:szCs w:val="28"/>
          <w:u w:val="single"/>
        </w:rPr>
      </w:pPr>
      <w:r w:rsidRPr="003E7057">
        <w:rPr>
          <w:sz w:val="28"/>
          <w:szCs w:val="28"/>
          <w:u w:val="single"/>
        </w:rPr>
        <w:t>Podklady z oboru dopravy</w:t>
      </w:r>
    </w:p>
    <w:p w:rsidR="005E550D" w:rsidRDefault="005E550D" w:rsidP="005E550D">
      <w:pPr>
        <w:pStyle w:val="Odstavecseseznamem"/>
        <w:numPr>
          <w:ilvl w:val="0"/>
          <w:numId w:val="8"/>
        </w:numPr>
      </w:pPr>
      <w:r>
        <w:t>Dokumentace staveb dopravní sítě – Správa silnic Olomouckého kraje</w:t>
      </w:r>
    </w:p>
    <w:p w:rsidR="005E550D" w:rsidRDefault="005E550D" w:rsidP="005E550D"/>
    <w:p w:rsidR="005E550D" w:rsidRPr="003E7057" w:rsidRDefault="005E550D" w:rsidP="005E550D">
      <w:pPr>
        <w:rPr>
          <w:sz w:val="28"/>
          <w:szCs w:val="28"/>
          <w:u w:val="single"/>
        </w:rPr>
      </w:pPr>
      <w:r w:rsidRPr="003E7057">
        <w:rPr>
          <w:sz w:val="28"/>
          <w:szCs w:val="28"/>
          <w:u w:val="single"/>
        </w:rPr>
        <w:t>Podklady z oboru zemědělství a lesnictví</w:t>
      </w:r>
    </w:p>
    <w:p w:rsidR="005E550D" w:rsidRDefault="005E550D" w:rsidP="005E550D">
      <w:pPr>
        <w:pStyle w:val="Odstavecseseznamem"/>
        <w:numPr>
          <w:ilvl w:val="0"/>
          <w:numId w:val="8"/>
        </w:numPr>
      </w:pPr>
      <w:r>
        <w:t>Protierozní ochrana zemědělských pozemků – Typizační směrnice</w:t>
      </w:r>
    </w:p>
    <w:p w:rsidR="005E550D" w:rsidRDefault="005E550D" w:rsidP="005E550D">
      <w:pPr>
        <w:pStyle w:val="Odstavecseseznamem"/>
        <w:numPr>
          <w:ilvl w:val="0"/>
          <w:numId w:val="8"/>
        </w:numPr>
      </w:pPr>
      <w:r>
        <w:t xml:space="preserve">Vyjádření zemědělského družstva Záhoří </w:t>
      </w:r>
      <w:proofErr w:type="spellStart"/>
      <w:r>
        <w:t>Soběchleby</w:t>
      </w:r>
      <w:proofErr w:type="spellEnd"/>
    </w:p>
    <w:p w:rsidR="005E550D" w:rsidRDefault="005E550D" w:rsidP="005E550D">
      <w:pPr>
        <w:pStyle w:val="Odstavecseseznamem"/>
        <w:numPr>
          <w:ilvl w:val="0"/>
          <w:numId w:val="8"/>
        </w:numPr>
      </w:pPr>
      <w:r>
        <w:t>Registr půdních bloků – LPIS, Mze ČR</w:t>
      </w:r>
    </w:p>
    <w:p w:rsidR="005E550D" w:rsidRDefault="005E550D" w:rsidP="005E550D">
      <w:pPr>
        <w:pStyle w:val="Odstavecseseznamem"/>
        <w:numPr>
          <w:ilvl w:val="0"/>
          <w:numId w:val="8"/>
        </w:numPr>
      </w:pPr>
      <w:r>
        <w:t>Lesní hospodářské plány a osnovy – ÚHUL Kroměříž</w:t>
      </w:r>
    </w:p>
    <w:p w:rsidR="005E550D" w:rsidRDefault="005E550D" w:rsidP="005E550D">
      <w:pPr>
        <w:pStyle w:val="Odstavecseseznamem"/>
        <w:numPr>
          <w:ilvl w:val="0"/>
          <w:numId w:val="8"/>
        </w:numPr>
      </w:pPr>
      <w:r>
        <w:t>Bon</w:t>
      </w:r>
      <w:r w:rsidR="009B4ADA">
        <w:t>itace ČS zemědělských půd a směr</w:t>
      </w:r>
      <w:r>
        <w:t xml:space="preserve">y </w:t>
      </w:r>
      <w:r w:rsidR="009B4ADA">
        <w:t>jejich</w:t>
      </w:r>
      <w:r w:rsidR="004840A1">
        <w:t xml:space="preserve"> využití – Praha, Bratislava 1984</w:t>
      </w:r>
    </w:p>
    <w:p w:rsidR="004840A1" w:rsidRPr="003E7057" w:rsidRDefault="004840A1" w:rsidP="004840A1">
      <w:pPr>
        <w:rPr>
          <w:sz w:val="28"/>
          <w:szCs w:val="28"/>
          <w:u w:val="single"/>
        </w:rPr>
      </w:pPr>
      <w:r w:rsidRPr="003E7057">
        <w:rPr>
          <w:sz w:val="28"/>
          <w:szCs w:val="28"/>
          <w:u w:val="single"/>
        </w:rPr>
        <w:lastRenderedPageBreak/>
        <w:t>Podklady z ostatních oborů</w:t>
      </w:r>
    </w:p>
    <w:p w:rsidR="004840A1" w:rsidRDefault="004840A1" w:rsidP="004840A1">
      <w:pPr>
        <w:pStyle w:val="Odstavecseseznamem"/>
        <w:numPr>
          <w:ilvl w:val="0"/>
          <w:numId w:val="9"/>
        </w:numPr>
      </w:pPr>
      <w:proofErr w:type="spellStart"/>
      <w:r>
        <w:t>Geotechnické</w:t>
      </w:r>
      <w:proofErr w:type="spellEnd"/>
      <w:r>
        <w:t xml:space="preserve"> podmínky – Ing. Farkaš, autorizovaná osoba pro inženýrskou geologii</w:t>
      </w:r>
    </w:p>
    <w:p w:rsidR="004840A1" w:rsidRDefault="004840A1" w:rsidP="004840A1">
      <w:pPr>
        <w:pStyle w:val="Odstavecseseznamem"/>
        <w:numPr>
          <w:ilvl w:val="0"/>
          <w:numId w:val="9"/>
        </w:numPr>
      </w:pPr>
      <w:r>
        <w:t>Ochrana památek – Národní památkový ústav, pracoviště Olomouc</w:t>
      </w:r>
    </w:p>
    <w:p w:rsidR="004840A1" w:rsidRDefault="004840A1" w:rsidP="004840A1">
      <w:pPr>
        <w:pStyle w:val="Odstavecseseznamem"/>
        <w:numPr>
          <w:ilvl w:val="0"/>
          <w:numId w:val="9"/>
        </w:numPr>
      </w:pPr>
      <w:r>
        <w:t>Těžba nerostů – vyjádření Obvodního báňského úřadu v Ostravě</w:t>
      </w:r>
    </w:p>
    <w:p w:rsidR="004840A1" w:rsidRPr="004840A1" w:rsidRDefault="004840A1" w:rsidP="004840A1">
      <w:pPr>
        <w:pStyle w:val="Odstavecseseznamem"/>
        <w:ind w:left="1429" w:firstLine="0"/>
      </w:pPr>
    </w:p>
    <w:p w:rsidR="00E452C1" w:rsidRDefault="00E452C1" w:rsidP="008544F2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2" w:name="_Toc276990364"/>
      <w:r w:rsidRPr="005E550D">
        <w:rPr>
          <w:color w:val="943634" w:themeColor="accent2" w:themeShade="BF"/>
          <w:sz w:val="32"/>
          <w:szCs w:val="32"/>
        </w:rPr>
        <w:t>Účel a přehled navrhovaných opatření</w:t>
      </w:r>
      <w:bookmarkEnd w:id="2"/>
    </w:p>
    <w:p w:rsidR="006E18BA" w:rsidRPr="006E18BA" w:rsidRDefault="006E18BA" w:rsidP="006E18BA"/>
    <w:p w:rsidR="004840A1" w:rsidRDefault="004840A1" w:rsidP="004840A1">
      <w:r>
        <w:t xml:space="preserve">Převažujícím účelem plánu společných zařízení (PSZ) je protierozní ochrana zemědělských pozemků a protipovodňová ochrana obce </w:t>
      </w:r>
      <w:proofErr w:type="spellStart"/>
      <w:r>
        <w:t>Kladníky</w:t>
      </w:r>
      <w:proofErr w:type="spellEnd"/>
      <w:r>
        <w:t xml:space="preserve">. Zastavěné území obce je umístěno v údolnici toku </w:t>
      </w:r>
      <w:proofErr w:type="spellStart"/>
      <w:r>
        <w:t>Šišemka</w:t>
      </w:r>
      <w:proofErr w:type="spellEnd"/>
      <w:r>
        <w:t>, takže veškeré srážkové vody z katastrálního území protékají obcí. V PSZ byla navržena podél celého zastavěného území soustava záchytných průlehů, které budou odvádět vody z přívalových srážek do retenčních nádrží, čímž se sníží kulminační průtoky.</w:t>
      </w:r>
    </w:p>
    <w:p w:rsidR="004840A1" w:rsidRDefault="004840A1" w:rsidP="004840A1"/>
    <w:p w:rsidR="004840A1" w:rsidRPr="003E7057" w:rsidRDefault="004840A1" w:rsidP="004840A1">
      <w:pPr>
        <w:rPr>
          <w:sz w:val="28"/>
          <w:szCs w:val="28"/>
          <w:u w:val="single"/>
        </w:rPr>
      </w:pPr>
      <w:r w:rsidRPr="003E7057">
        <w:rPr>
          <w:sz w:val="28"/>
          <w:szCs w:val="28"/>
          <w:u w:val="single"/>
        </w:rPr>
        <w:t>Opatření ke zpřístupnění pozemků</w:t>
      </w:r>
    </w:p>
    <w:p w:rsidR="004840A1" w:rsidRDefault="004840A1" w:rsidP="004840A1">
      <w:pPr>
        <w:rPr>
          <w:b/>
        </w:rPr>
      </w:pPr>
    </w:p>
    <w:p w:rsidR="004840A1" w:rsidRDefault="004840A1" w:rsidP="004840A1">
      <w:pPr>
        <w:rPr>
          <w:b/>
        </w:rPr>
      </w:pPr>
      <w:r>
        <w:rPr>
          <w:b/>
        </w:rPr>
        <w:t>Hlavní polní cesty</w:t>
      </w:r>
    </w:p>
    <w:tbl>
      <w:tblPr>
        <w:tblStyle w:val="Mkatabulky"/>
        <w:tblW w:w="0" w:type="auto"/>
        <w:tblInd w:w="817" w:type="dxa"/>
        <w:tblLook w:val="04A0"/>
      </w:tblPr>
      <w:tblGrid>
        <w:gridCol w:w="992"/>
        <w:gridCol w:w="1418"/>
      </w:tblGrid>
      <w:tr w:rsidR="00227645" w:rsidRPr="006B675A" w:rsidTr="00F0043B">
        <w:tc>
          <w:tcPr>
            <w:tcW w:w="992" w:type="dxa"/>
          </w:tcPr>
          <w:p w:rsidR="00227645" w:rsidRPr="006B675A" w:rsidRDefault="00227645" w:rsidP="00961E72">
            <w:pPr>
              <w:ind w:firstLine="0"/>
              <w:rPr>
                <w:b/>
                <w:sz w:val="24"/>
                <w:szCs w:val="24"/>
              </w:rPr>
            </w:pPr>
            <w:r w:rsidRPr="006B675A">
              <w:rPr>
                <w:b/>
                <w:sz w:val="24"/>
                <w:szCs w:val="24"/>
              </w:rPr>
              <w:t>ozn.</w:t>
            </w:r>
          </w:p>
        </w:tc>
        <w:tc>
          <w:tcPr>
            <w:tcW w:w="1418" w:type="dxa"/>
          </w:tcPr>
          <w:p w:rsidR="00793251" w:rsidRDefault="00793251" w:rsidP="0079325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délka</w:t>
            </w:r>
          </w:p>
          <w:p w:rsidR="00227645" w:rsidRPr="006B675A" w:rsidRDefault="00793251" w:rsidP="0079325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</w:p>
        </w:tc>
      </w:tr>
      <w:tr w:rsidR="00227645" w:rsidRPr="006B675A" w:rsidTr="00F0043B">
        <w:tc>
          <w:tcPr>
            <w:tcW w:w="992" w:type="dxa"/>
          </w:tcPr>
          <w:p w:rsidR="00227645" w:rsidRPr="006B675A" w:rsidRDefault="00227645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P1</w:t>
            </w:r>
          </w:p>
        </w:tc>
        <w:tc>
          <w:tcPr>
            <w:tcW w:w="1418" w:type="dxa"/>
          </w:tcPr>
          <w:p w:rsidR="00227645" w:rsidRPr="006B675A" w:rsidRDefault="00F0043B" w:rsidP="00F004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</w:t>
            </w:r>
          </w:p>
        </w:tc>
      </w:tr>
      <w:tr w:rsidR="00227645" w:rsidRPr="006B675A" w:rsidTr="00F0043B">
        <w:tc>
          <w:tcPr>
            <w:tcW w:w="992" w:type="dxa"/>
          </w:tcPr>
          <w:p w:rsidR="00227645" w:rsidRPr="006B675A" w:rsidRDefault="00227645" w:rsidP="00227645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27645" w:rsidRPr="006B675A" w:rsidRDefault="00F0043B" w:rsidP="00F004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</w:t>
            </w:r>
          </w:p>
        </w:tc>
      </w:tr>
      <w:tr w:rsidR="00227645" w:rsidRPr="006B675A" w:rsidTr="00F0043B">
        <w:tc>
          <w:tcPr>
            <w:tcW w:w="992" w:type="dxa"/>
          </w:tcPr>
          <w:p w:rsidR="00227645" w:rsidRPr="006B675A" w:rsidRDefault="00227645" w:rsidP="00227645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27645" w:rsidRPr="006B675A" w:rsidRDefault="00F0043B" w:rsidP="00F004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</w:t>
            </w:r>
          </w:p>
        </w:tc>
      </w:tr>
      <w:tr w:rsidR="00227645" w:rsidRPr="006B675A" w:rsidTr="00F0043B">
        <w:tc>
          <w:tcPr>
            <w:tcW w:w="992" w:type="dxa"/>
          </w:tcPr>
          <w:p w:rsidR="00227645" w:rsidRPr="006B675A" w:rsidRDefault="00793251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P4</w:t>
            </w:r>
          </w:p>
        </w:tc>
        <w:tc>
          <w:tcPr>
            <w:tcW w:w="1418" w:type="dxa"/>
          </w:tcPr>
          <w:p w:rsidR="00227645" w:rsidRPr="006B675A" w:rsidRDefault="00F0043B" w:rsidP="00F004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</w:t>
            </w:r>
          </w:p>
        </w:tc>
      </w:tr>
      <w:tr w:rsidR="00227645" w:rsidRPr="006B675A" w:rsidTr="00F0043B">
        <w:tc>
          <w:tcPr>
            <w:tcW w:w="992" w:type="dxa"/>
          </w:tcPr>
          <w:p w:rsidR="00227645" w:rsidRPr="006B675A" w:rsidRDefault="00793251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P5</w:t>
            </w:r>
          </w:p>
        </w:tc>
        <w:tc>
          <w:tcPr>
            <w:tcW w:w="1418" w:type="dxa"/>
          </w:tcPr>
          <w:p w:rsidR="00227645" w:rsidRPr="006B675A" w:rsidRDefault="00F0043B" w:rsidP="00F004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</w:tr>
      <w:tr w:rsidR="00793251" w:rsidRPr="006B675A" w:rsidTr="00F0043B">
        <w:tc>
          <w:tcPr>
            <w:tcW w:w="992" w:type="dxa"/>
          </w:tcPr>
          <w:p w:rsidR="00793251" w:rsidRDefault="00793251" w:rsidP="00961E72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P6</w:t>
            </w:r>
          </w:p>
        </w:tc>
        <w:tc>
          <w:tcPr>
            <w:tcW w:w="1418" w:type="dxa"/>
          </w:tcPr>
          <w:p w:rsidR="00793251" w:rsidRPr="006B675A" w:rsidRDefault="00F0043B" w:rsidP="00F0043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412</w:t>
            </w:r>
          </w:p>
        </w:tc>
      </w:tr>
    </w:tbl>
    <w:p w:rsidR="00227645" w:rsidRDefault="00227645" w:rsidP="004840A1">
      <w:pPr>
        <w:rPr>
          <w:b/>
        </w:rPr>
      </w:pPr>
    </w:p>
    <w:p w:rsidR="004840A1" w:rsidRDefault="004840A1" w:rsidP="004840A1">
      <w:pPr>
        <w:rPr>
          <w:b/>
        </w:rPr>
      </w:pPr>
      <w:r>
        <w:rPr>
          <w:b/>
        </w:rPr>
        <w:t>Vedlejší polní cesty</w:t>
      </w:r>
    </w:p>
    <w:tbl>
      <w:tblPr>
        <w:tblStyle w:val="Mkatabulky"/>
        <w:tblW w:w="4111" w:type="dxa"/>
        <w:tblInd w:w="817" w:type="dxa"/>
        <w:tblLook w:val="04A0"/>
      </w:tblPr>
      <w:tblGrid>
        <w:gridCol w:w="1843"/>
        <w:gridCol w:w="2268"/>
      </w:tblGrid>
      <w:tr w:rsidR="00793251" w:rsidRPr="00C55633" w:rsidTr="00793251">
        <w:tc>
          <w:tcPr>
            <w:tcW w:w="1843" w:type="dxa"/>
          </w:tcPr>
          <w:p w:rsidR="00793251" w:rsidRPr="00C55633" w:rsidRDefault="00793251" w:rsidP="00961E72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ozn.</w:t>
            </w:r>
          </w:p>
        </w:tc>
        <w:tc>
          <w:tcPr>
            <w:tcW w:w="2268" w:type="dxa"/>
          </w:tcPr>
          <w:p w:rsidR="00793251" w:rsidRPr="00C55633" w:rsidRDefault="00793251" w:rsidP="00961E72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délka</w:t>
            </w:r>
          </w:p>
          <w:p w:rsidR="00793251" w:rsidRPr="00C55633" w:rsidRDefault="00793251" w:rsidP="00961E72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m</w:t>
            </w:r>
          </w:p>
        </w:tc>
      </w:tr>
      <w:tr w:rsidR="00793251" w:rsidRPr="00C55633" w:rsidTr="00793251">
        <w:tc>
          <w:tcPr>
            <w:tcW w:w="1843" w:type="dxa"/>
          </w:tcPr>
          <w:p w:rsidR="00793251" w:rsidRPr="00C55633" w:rsidRDefault="00793251" w:rsidP="00961E72">
            <w:pPr>
              <w:ind w:firstLine="0"/>
              <w:jc w:val="center"/>
            </w:pPr>
            <w:r w:rsidRPr="00C55633">
              <w:t>P11</w:t>
            </w:r>
          </w:p>
        </w:tc>
        <w:tc>
          <w:tcPr>
            <w:tcW w:w="2268" w:type="dxa"/>
          </w:tcPr>
          <w:p w:rsidR="00793251" w:rsidRPr="00C55633" w:rsidRDefault="00793251" w:rsidP="00961E72">
            <w:pPr>
              <w:ind w:firstLine="0"/>
              <w:jc w:val="center"/>
            </w:pPr>
            <w:r w:rsidRPr="00C55633">
              <w:t>588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P12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472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P13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325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P14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1266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P15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351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P16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602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P17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144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P18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458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P19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608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P20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716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P21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775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P22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P23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686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P24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311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P25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1044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P26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434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P27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177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P28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303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P29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331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P30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504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P31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951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P32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259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P33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162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P35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81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P36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P37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491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P38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255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P39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471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P40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196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P41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367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P42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255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P43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379</w:t>
            </w:r>
          </w:p>
        </w:tc>
      </w:tr>
      <w:tr w:rsidR="00793251" w:rsidRPr="008B6D7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P44</w:t>
            </w:r>
          </w:p>
        </w:tc>
        <w:tc>
          <w:tcPr>
            <w:tcW w:w="2268" w:type="dxa"/>
          </w:tcPr>
          <w:p w:rsidR="00793251" w:rsidRPr="008B6D71" w:rsidRDefault="00F0043B" w:rsidP="00961E72">
            <w:pPr>
              <w:ind w:firstLine="0"/>
              <w:jc w:val="center"/>
              <w:rPr>
                <w:szCs w:val="24"/>
                <w:highlight w:val="yellow"/>
              </w:rPr>
            </w:pPr>
            <w:r w:rsidRPr="00F0043B">
              <w:rPr>
                <w:szCs w:val="24"/>
              </w:rPr>
              <w:t>400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P45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329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P46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297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P47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423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P48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132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P49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221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P50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283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P51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672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P52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472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P53</w:t>
            </w:r>
          </w:p>
        </w:tc>
        <w:tc>
          <w:tcPr>
            <w:tcW w:w="2268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565</w:t>
            </w:r>
          </w:p>
        </w:tc>
      </w:tr>
      <w:tr w:rsidR="00793251" w:rsidTr="00793251">
        <w:tc>
          <w:tcPr>
            <w:tcW w:w="1843" w:type="dxa"/>
          </w:tcPr>
          <w:p w:rsidR="00793251" w:rsidRDefault="00793251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P54</w:t>
            </w:r>
          </w:p>
        </w:tc>
        <w:tc>
          <w:tcPr>
            <w:tcW w:w="2268" w:type="dxa"/>
          </w:tcPr>
          <w:p w:rsidR="00793251" w:rsidRDefault="00F0043B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334</w:t>
            </w:r>
          </w:p>
        </w:tc>
      </w:tr>
      <w:tr w:rsidR="00F0043B" w:rsidTr="00793251">
        <w:tc>
          <w:tcPr>
            <w:tcW w:w="1843" w:type="dxa"/>
          </w:tcPr>
          <w:p w:rsidR="00F0043B" w:rsidRDefault="00F0043B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P55</w:t>
            </w:r>
          </w:p>
        </w:tc>
        <w:tc>
          <w:tcPr>
            <w:tcW w:w="2268" w:type="dxa"/>
          </w:tcPr>
          <w:p w:rsidR="00F0043B" w:rsidRDefault="00C90E5F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</w:tr>
    </w:tbl>
    <w:p w:rsidR="00793251" w:rsidRDefault="00793251" w:rsidP="004840A1">
      <w:pPr>
        <w:rPr>
          <w:b/>
        </w:rPr>
      </w:pPr>
    </w:p>
    <w:p w:rsidR="00793251" w:rsidRDefault="00793251" w:rsidP="004840A1">
      <w:pPr>
        <w:rPr>
          <w:b/>
        </w:rPr>
      </w:pPr>
    </w:p>
    <w:p w:rsidR="006B675A" w:rsidRDefault="00994D93" w:rsidP="00F0043B">
      <w:pPr>
        <w:rPr>
          <w:b/>
        </w:rPr>
      </w:pPr>
      <w:r>
        <w:rPr>
          <w:b/>
        </w:rPr>
        <w:t>Protierozní opatření</w:t>
      </w:r>
    </w:p>
    <w:p w:rsidR="00F0043B" w:rsidRDefault="00F0043B" w:rsidP="00F0043B">
      <w:r>
        <w:t>Protierozní osevní postup v rámci celého zájmového území</w:t>
      </w:r>
    </w:p>
    <w:p w:rsidR="00F0043B" w:rsidRDefault="00F0043B" w:rsidP="00F0043B"/>
    <w:p w:rsidR="00F0043B" w:rsidRDefault="00F0043B" w:rsidP="00F0043B">
      <w:pPr>
        <w:rPr>
          <w:b/>
        </w:rPr>
      </w:pPr>
      <w:r>
        <w:rPr>
          <w:b/>
        </w:rPr>
        <w:t>Technická opatření</w:t>
      </w:r>
    </w:p>
    <w:p w:rsidR="00F0043B" w:rsidRPr="00F0043B" w:rsidRDefault="00F0043B" w:rsidP="00F0043B">
      <w:r>
        <w:t>Záchytný průleh PR4</w:t>
      </w:r>
    </w:p>
    <w:p w:rsidR="00F0043B" w:rsidRDefault="00F0043B" w:rsidP="00F0043B"/>
    <w:p w:rsidR="006B675A" w:rsidRDefault="006B675A" w:rsidP="004840A1">
      <w:pPr>
        <w:rPr>
          <w:b/>
        </w:rPr>
      </w:pPr>
      <w:r>
        <w:rPr>
          <w:b/>
        </w:rPr>
        <w:t>Vodohospodářská opatření</w:t>
      </w:r>
    </w:p>
    <w:p w:rsidR="006B675A" w:rsidRDefault="006B675A" w:rsidP="004840A1">
      <w:pPr>
        <w:rPr>
          <w:u w:val="single"/>
        </w:rPr>
      </w:pPr>
      <w:r>
        <w:rPr>
          <w:u w:val="single"/>
        </w:rPr>
        <w:t>Opatření ke zlepšení vodních poměrů</w:t>
      </w:r>
    </w:p>
    <w:p w:rsidR="006B675A" w:rsidRDefault="006B675A" w:rsidP="004840A1">
      <w:r>
        <w:t>Vodní nádrž N1</w:t>
      </w:r>
    </w:p>
    <w:p w:rsidR="006B675A" w:rsidRDefault="006B675A" w:rsidP="004840A1">
      <w:r>
        <w:t>Vodní nádrž N2</w:t>
      </w:r>
    </w:p>
    <w:p w:rsidR="006B675A" w:rsidRDefault="006B675A" w:rsidP="004840A1"/>
    <w:p w:rsidR="006B675A" w:rsidRDefault="006B675A" w:rsidP="004840A1">
      <w:pPr>
        <w:rPr>
          <w:u w:val="single"/>
        </w:rPr>
      </w:pPr>
      <w:r>
        <w:rPr>
          <w:u w:val="single"/>
        </w:rPr>
        <w:t>Opatření k odvádění povrchových vod z</w:t>
      </w:r>
      <w:r w:rsidR="00227645">
        <w:rPr>
          <w:u w:val="single"/>
        </w:rPr>
        <w:t> </w:t>
      </w:r>
      <w:r>
        <w:rPr>
          <w:u w:val="single"/>
        </w:rPr>
        <w:t>území</w:t>
      </w:r>
    </w:p>
    <w:tbl>
      <w:tblPr>
        <w:tblStyle w:val="Mkatabulky"/>
        <w:tblW w:w="0" w:type="auto"/>
        <w:tblInd w:w="817" w:type="dxa"/>
        <w:tblLook w:val="04A0"/>
      </w:tblPr>
      <w:tblGrid>
        <w:gridCol w:w="1418"/>
        <w:gridCol w:w="2551"/>
      </w:tblGrid>
      <w:tr w:rsidR="006B675A" w:rsidRPr="006B675A" w:rsidTr="006B675A">
        <w:tc>
          <w:tcPr>
            <w:tcW w:w="1418" w:type="dxa"/>
          </w:tcPr>
          <w:p w:rsidR="006B675A" w:rsidRPr="006B675A" w:rsidRDefault="006B675A" w:rsidP="006B675A">
            <w:pPr>
              <w:ind w:firstLine="0"/>
              <w:rPr>
                <w:b/>
                <w:sz w:val="24"/>
                <w:szCs w:val="24"/>
              </w:rPr>
            </w:pPr>
            <w:r w:rsidRPr="006B675A">
              <w:rPr>
                <w:b/>
                <w:sz w:val="24"/>
                <w:szCs w:val="24"/>
              </w:rPr>
              <w:t>Průleh</w:t>
            </w:r>
          </w:p>
        </w:tc>
        <w:tc>
          <w:tcPr>
            <w:tcW w:w="2551" w:type="dxa"/>
          </w:tcPr>
          <w:p w:rsidR="006B675A" w:rsidRPr="006B675A" w:rsidRDefault="006B675A" w:rsidP="006B675A">
            <w:pPr>
              <w:ind w:firstLine="0"/>
              <w:rPr>
                <w:b/>
                <w:sz w:val="24"/>
                <w:szCs w:val="24"/>
              </w:rPr>
            </w:pPr>
            <w:r w:rsidRPr="006B675A">
              <w:rPr>
                <w:b/>
                <w:sz w:val="24"/>
                <w:szCs w:val="24"/>
              </w:rPr>
              <w:t>v trati</w:t>
            </w:r>
          </w:p>
        </w:tc>
      </w:tr>
      <w:tr w:rsidR="006B675A" w:rsidTr="006B675A">
        <w:tc>
          <w:tcPr>
            <w:tcW w:w="1418" w:type="dxa"/>
          </w:tcPr>
          <w:p w:rsidR="006B675A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PR1</w:t>
            </w:r>
          </w:p>
        </w:tc>
        <w:tc>
          <w:tcPr>
            <w:tcW w:w="2551" w:type="dxa"/>
          </w:tcPr>
          <w:p w:rsidR="006B675A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Záhumenky</w:t>
            </w:r>
          </w:p>
        </w:tc>
      </w:tr>
      <w:tr w:rsidR="006B675A" w:rsidTr="006B675A">
        <w:tc>
          <w:tcPr>
            <w:tcW w:w="1418" w:type="dxa"/>
          </w:tcPr>
          <w:p w:rsidR="006B675A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PR2</w:t>
            </w:r>
          </w:p>
        </w:tc>
        <w:tc>
          <w:tcPr>
            <w:tcW w:w="2551" w:type="dxa"/>
          </w:tcPr>
          <w:p w:rsidR="006B675A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Nad humny</w:t>
            </w:r>
          </w:p>
        </w:tc>
      </w:tr>
      <w:tr w:rsidR="006B675A" w:rsidTr="006B675A">
        <w:tc>
          <w:tcPr>
            <w:tcW w:w="1418" w:type="dxa"/>
          </w:tcPr>
          <w:p w:rsidR="006B675A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PR3</w:t>
            </w:r>
          </w:p>
        </w:tc>
        <w:tc>
          <w:tcPr>
            <w:tcW w:w="2551" w:type="dxa"/>
          </w:tcPr>
          <w:p w:rsidR="006B675A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Nad humny</w:t>
            </w:r>
          </w:p>
        </w:tc>
      </w:tr>
      <w:tr w:rsidR="006B675A" w:rsidTr="006B675A">
        <w:tc>
          <w:tcPr>
            <w:tcW w:w="1418" w:type="dxa"/>
          </w:tcPr>
          <w:p w:rsidR="006B675A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PR4</w:t>
            </w:r>
          </w:p>
        </w:tc>
        <w:tc>
          <w:tcPr>
            <w:tcW w:w="2551" w:type="dxa"/>
          </w:tcPr>
          <w:p w:rsidR="006B675A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 xml:space="preserve">Díly, </w:t>
            </w:r>
            <w:proofErr w:type="spellStart"/>
            <w:r w:rsidRPr="006B675A">
              <w:rPr>
                <w:sz w:val="24"/>
                <w:szCs w:val="24"/>
              </w:rPr>
              <w:t>Kráčiny</w:t>
            </w:r>
            <w:proofErr w:type="spellEnd"/>
          </w:p>
        </w:tc>
      </w:tr>
      <w:tr w:rsidR="006B675A" w:rsidTr="006B675A">
        <w:tc>
          <w:tcPr>
            <w:tcW w:w="1418" w:type="dxa"/>
          </w:tcPr>
          <w:p w:rsidR="006B675A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PR5</w:t>
            </w:r>
          </w:p>
        </w:tc>
        <w:tc>
          <w:tcPr>
            <w:tcW w:w="2551" w:type="dxa"/>
          </w:tcPr>
          <w:p w:rsidR="00F75B76" w:rsidRPr="006B675A" w:rsidRDefault="006B675A" w:rsidP="006B675A">
            <w:pPr>
              <w:ind w:firstLine="0"/>
              <w:rPr>
                <w:sz w:val="24"/>
                <w:szCs w:val="24"/>
              </w:rPr>
            </w:pPr>
            <w:proofErr w:type="spellStart"/>
            <w:r w:rsidRPr="006B675A">
              <w:rPr>
                <w:sz w:val="24"/>
                <w:szCs w:val="24"/>
              </w:rPr>
              <w:t>Vidláč</w:t>
            </w:r>
            <w:proofErr w:type="spellEnd"/>
          </w:p>
        </w:tc>
      </w:tr>
      <w:tr w:rsidR="00F75B76" w:rsidTr="006B675A">
        <w:tc>
          <w:tcPr>
            <w:tcW w:w="1418" w:type="dxa"/>
          </w:tcPr>
          <w:p w:rsidR="00F75B76" w:rsidRPr="006B675A" w:rsidRDefault="00F75B76" w:rsidP="006B675A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PR6</w:t>
            </w:r>
          </w:p>
        </w:tc>
        <w:tc>
          <w:tcPr>
            <w:tcW w:w="2551" w:type="dxa"/>
          </w:tcPr>
          <w:p w:rsidR="00F75B76" w:rsidRPr="006B675A" w:rsidRDefault="00F75B76" w:rsidP="006B675A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Nad humny</w:t>
            </w:r>
          </w:p>
        </w:tc>
      </w:tr>
      <w:tr w:rsidR="00F75B76" w:rsidTr="006B675A">
        <w:tc>
          <w:tcPr>
            <w:tcW w:w="1418" w:type="dxa"/>
          </w:tcPr>
          <w:p w:rsidR="00F75B76" w:rsidRDefault="00F75B76" w:rsidP="006B675A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PR7</w:t>
            </w:r>
          </w:p>
        </w:tc>
        <w:tc>
          <w:tcPr>
            <w:tcW w:w="2551" w:type="dxa"/>
          </w:tcPr>
          <w:p w:rsidR="00F75B76" w:rsidRDefault="00F75B76" w:rsidP="006B675A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Díly</w:t>
            </w:r>
          </w:p>
        </w:tc>
      </w:tr>
    </w:tbl>
    <w:p w:rsidR="006B675A" w:rsidRDefault="00F75B76" w:rsidP="004840A1">
      <w:pPr>
        <w:rPr>
          <w:u w:val="single"/>
        </w:rPr>
      </w:pPr>
      <w:r>
        <w:lastRenderedPageBreak/>
        <w:t xml:space="preserve"> </w:t>
      </w:r>
      <w:r w:rsidR="006B675A">
        <w:rPr>
          <w:u w:val="single"/>
        </w:rPr>
        <w:t>Opatření k ochraně a tvorbě životního prostředí</w:t>
      </w:r>
    </w:p>
    <w:p w:rsidR="004C2024" w:rsidRDefault="004C2024" w:rsidP="004840A1">
      <w:pPr>
        <w:rPr>
          <w:u w:val="single"/>
        </w:rPr>
      </w:pPr>
    </w:p>
    <w:tbl>
      <w:tblPr>
        <w:tblStyle w:val="Mkatabulky"/>
        <w:tblW w:w="4536" w:type="dxa"/>
        <w:tblInd w:w="817" w:type="dxa"/>
        <w:tblLayout w:type="fixed"/>
        <w:tblLook w:val="04A0"/>
      </w:tblPr>
      <w:tblGrid>
        <w:gridCol w:w="2410"/>
        <w:gridCol w:w="2126"/>
      </w:tblGrid>
      <w:tr w:rsidR="004C2024" w:rsidRPr="00F70D4C" w:rsidTr="004C2024">
        <w:tc>
          <w:tcPr>
            <w:tcW w:w="2410" w:type="dxa"/>
          </w:tcPr>
          <w:p w:rsidR="004C2024" w:rsidRDefault="004C2024" w:rsidP="00111A69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Biocentra </w:t>
            </w:r>
          </w:p>
          <w:p w:rsidR="004C2024" w:rsidRPr="004C2024" w:rsidRDefault="004C2024" w:rsidP="00111A69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ozn.</w:t>
            </w:r>
          </w:p>
        </w:tc>
        <w:tc>
          <w:tcPr>
            <w:tcW w:w="2126" w:type="dxa"/>
          </w:tcPr>
          <w:p w:rsidR="004C2024" w:rsidRDefault="004C2024" w:rsidP="00111A69">
            <w:pPr>
              <w:ind w:firstLine="0"/>
              <w:jc w:val="center"/>
              <w:rPr>
                <w:rFonts w:cs="Times New Roman"/>
                <w:b/>
              </w:rPr>
            </w:pPr>
          </w:p>
          <w:p w:rsidR="004C2024" w:rsidRPr="004C2024" w:rsidRDefault="004C2024" w:rsidP="00111A69">
            <w:pPr>
              <w:ind w:firstLine="0"/>
              <w:jc w:val="center"/>
              <w:rPr>
                <w:rFonts w:cs="Times New Roman"/>
                <w:b/>
              </w:rPr>
            </w:pPr>
            <w:r w:rsidRPr="004C2024">
              <w:rPr>
                <w:rFonts w:cs="Times New Roman"/>
                <w:b/>
              </w:rPr>
              <w:t>lokalita</w:t>
            </w:r>
          </w:p>
        </w:tc>
      </w:tr>
      <w:tr w:rsidR="004C2024" w:rsidRPr="00F70D4C" w:rsidTr="004C2024">
        <w:tc>
          <w:tcPr>
            <w:tcW w:w="2410" w:type="dxa"/>
          </w:tcPr>
          <w:p w:rsidR="004C2024" w:rsidRPr="00F70D4C" w:rsidRDefault="004C2024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LBC11</w:t>
            </w:r>
          </w:p>
        </w:tc>
        <w:tc>
          <w:tcPr>
            <w:tcW w:w="2126" w:type="dxa"/>
          </w:tcPr>
          <w:p w:rsidR="004C2024" w:rsidRPr="00F70D4C" w:rsidRDefault="004C2024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Pod </w:t>
            </w:r>
            <w:proofErr w:type="spellStart"/>
            <w:r>
              <w:rPr>
                <w:rFonts w:cs="Times New Roman"/>
              </w:rPr>
              <w:t>Vidláčem</w:t>
            </w:r>
            <w:proofErr w:type="spellEnd"/>
          </w:p>
        </w:tc>
      </w:tr>
      <w:tr w:rsidR="004C2024" w:rsidRPr="00F70D4C" w:rsidTr="004C2024">
        <w:tc>
          <w:tcPr>
            <w:tcW w:w="2410" w:type="dxa"/>
          </w:tcPr>
          <w:p w:rsidR="004C2024" w:rsidRPr="00F70D4C" w:rsidRDefault="004C2024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LBC12</w:t>
            </w:r>
          </w:p>
        </w:tc>
        <w:tc>
          <w:tcPr>
            <w:tcW w:w="2126" w:type="dxa"/>
          </w:tcPr>
          <w:p w:rsidR="004C2024" w:rsidRPr="00F70D4C" w:rsidRDefault="004C2024" w:rsidP="00111A69">
            <w:pPr>
              <w:ind w:firstLine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Kladniska</w:t>
            </w:r>
            <w:proofErr w:type="spellEnd"/>
          </w:p>
        </w:tc>
      </w:tr>
    </w:tbl>
    <w:p w:rsidR="006B675A" w:rsidRDefault="006B675A" w:rsidP="004840A1"/>
    <w:tbl>
      <w:tblPr>
        <w:tblStyle w:val="Mkatabulky"/>
        <w:tblW w:w="4536" w:type="dxa"/>
        <w:tblInd w:w="817" w:type="dxa"/>
        <w:tblLayout w:type="fixed"/>
        <w:tblLook w:val="04A0"/>
      </w:tblPr>
      <w:tblGrid>
        <w:gridCol w:w="2410"/>
        <w:gridCol w:w="2126"/>
      </w:tblGrid>
      <w:tr w:rsidR="004C2024" w:rsidRPr="004C2024" w:rsidTr="00BE4B53">
        <w:tc>
          <w:tcPr>
            <w:tcW w:w="2410" w:type="dxa"/>
          </w:tcPr>
          <w:p w:rsidR="004C2024" w:rsidRDefault="004C2024" w:rsidP="00111A69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Biokoridory </w:t>
            </w:r>
          </w:p>
          <w:p w:rsidR="004C2024" w:rsidRPr="004C2024" w:rsidRDefault="004C2024" w:rsidP="00111A69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ozn.</w:t>
            </w:r>
          </w:p>
        </w:tc>
        <w:tc>
          <w:tcPr>
            <w:tcW w:w="2126" w:type="dxa"/>
          </w:tcPr>
          <w:p w:rsidR="004C2024" w:rsidRDefault="004C2024" w:rsidP="00111A69">
            <w:pPr>
              <w:ind w:firstLine="0"/>
              <w:jc w:val="center"/>
              <w:rPr>
                <w:rFonts w:cs="Times New Roman"/>
                <w:b/>
              </w:rPr>
            </w:pPr>
          </w:p>
          <w:p w:rsidR="004C2024" w:rsidRPr="004C2024" w:rsidRDefault="004C2024" w:rsidP="00111A69">
            <w:pPr>
              <w:ind w:firstLine="0"/>
              <w:jc w:val="center"/>
              <w:rPr>
                <w:rFonts w:cs="Times New Roman"/>
                <w:b/>
              </w:rPr>
            </w:pPr>
            <w:r w:rsidRPr="004C2024">
              <w:rPr>
                <w:rFonts w:cs="Times New Roman"/>
                <w:b/>
              </w:rPr>
              <w:t>lokalita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LBK4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Nad křížem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LBK9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Na severu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LBK10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Pavlova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LBK11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Vidláč</w:t>
            </w:r>
            <w:proofErr w:type="spellEnd"/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LBK15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Kopaniny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LBK18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Východ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LBK27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Na západě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RBK22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Na kopci</w:t>
            </w:r>
          </w:p>
        </w:tc>
      </w:tr>
    </w:tbl>
    <w:p w:rsidR="004C2024" w:rsidRDefault="004C2024" w:rsidP="004840A1"/>
    <w:tbl>
      <w:tblPr>
        <w:tblStyle w:val="Mkatabulky"/>
        <w:tblW w:w="4536" w:type="dxa"/>
        <w:tblInd w:w="817" w:type="dxa"/>
        <w:tblLayout w:type="fixed"/>
        <w:tblLook w:val="04A0"/>
      </w:tblPr>
      <w:tblGrid>
        <w:gridCol w:w="2410"/>
        <w:gridCol w:w="2126"/>
      </w:tblGrid>
      <w:tr w:rsidR="00BE4B53" w:rsidRPr="004C2024" w:rsidTr="00BE4B53">
        <w:tc>
          <w:tcPr>
            <w:tcW w:w="2410" w:type="dxa"/>
          </w:tcPr>
          <w:p w:rsidR="00BE4B53" w:rsidRDefault="00BE4B53" w:rsidP="00111A69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Interakční prvky </w:t>
            </w:r>
          </w:p>
          <w:p w:rsidR="00BE4B53" w:rsidRPr="004C2024" w:rsidRDefault="00BE4B53" w:rsidP="00111A69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ozn.</w:t>
            </w:r>
          </w:p>
        </w:tc>
        <w:tc>
          <w:tcPr>
            <w:tcW w:w="2126" w:type="dxa"/>
          </w:tcPr>
          <w:p w:rsidR="00BE4B53" w:rsidRDefault="00BE4B53" w:rsidP="00111A69">
            <w:pPr>
              <w:ind w:firstLine="0"/>
              <w:jc w:val="center"/>
              <w:rPr>
                <w:rFonts w:cs="Times New Roman"/>
                <w:b/>
              </w:rPr>
            </w:pPr>
          </w:p>
          <w:p w:rsidR="00BE4B53" w:rsidRPr="004C2024" w:rsidRDefault="00BE4B53" w:rsidP="00111A69">
            <w:pPr>
              <w:ind w:firstLine="0"/>
              <w:jc w:val="center"/>
              <w:rPr>
                <w:rFonts w:cs="Times New Roman"/>
                <w:b/>
              </w:rPr>
            </w:pP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IP73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liniový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IP76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liniový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IP78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liniový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IP79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liniový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IP80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liniový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IP81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liniový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IP82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liniový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IP83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liniový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IP10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plošný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IP74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plošný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IP84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plošný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IP85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plošný</w:t>
            </w:r>
          </w:p>
        </w:tc>
      </w:tr>
      <w:tr w:rsidR="00BE4B53" w:rsidRPr="00F70D4C" w:rsidTr="00BE4B53">
        <w:tc>
          <w:tcPr>
            <w:tcW w:w="2410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IP86</w:t>
            </w:r>
          </w:p>
        </w:tc>
        <w:tc>
          <w:tcPr>
            <w:tcW w:w="2126" w:type="dxa"/>
          </w:tcPr>
          <w:p w:rsidR="00BE4B53" w:rsidRPr="00F70D4C" w:rsidRDefault="00BE4B53" w:rsidP="00111A6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plošný</w:t>
            </w:r>
          </w:p>
        </w:tc>
      </w:tr>
    </w:tbl>
    <w:p w:rsidR="00BE4B53" w:rsidRDefault="00BE4B53" w:rsidP="004840A1"/>
    <w:p w:rsidR="004C2024" w:rsidRPr="006B675A" w:rsidRDefault="004C2024" w:rsidP="004840A1"/>
    <w:p w:rsidR="00E452C1" w:rsidRDefault="006B675A" w:rsidP="008544F2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3" w:name="_Toc276990365"/>
      <w:r>
        <w:rPr>
          <w:color w:val="943634" w:themeColor="accent2" w:themeShade="BF"/>
          <w:sz w:val="32"/>
          <w:szCs w:val="32"/>
        </w:rPr>
        <w:t>Zásady zpracování plánu společných zařízení</w:t>
      </w:r>
      <w:bookmarkEnd w:id="3"/>
    </w:p>
    <w:p w:rsidR="006E18BA" w:rsidRPr="006E18BA" w:rsidRDefault="006E18BA" w:rsidP="006E18BA"/>
    <w:p w:rsidR="006B675A" w:rsidRDefault="006B675A" w:rsidP="006B675A">
      <w:r>
        <w:t>Základní koncepční podklad pro zpracování PSZ byl podrobný průzkum v terénu a informace členů sboru zástupců. Nejdůležitější podkladem, ze kterého se vycházelo, byl schválený územní plán obce včetně změny územního plánu č. 1, která se týkala hlavně rozšíření zastavěného území obce.</w:t>
      </w:r>
    </w:p>
    <w:p w:rsidR="006B675A" w:rsidRDefault="006B675A" w:rsidP="006B675A">
      <w:r>
        <w:t>Na jednání sboru zástupců dne 7. 9. 2010 byl vznesen požadavek změny územního plánu v tratích Záhumenky a Nad humny. V těchto lokalitách je nutno z důvodu ochrany obce řešit vodohospodářská opatření – záchytné průlehy (příkopy). Bylo doporučeno, aby se v uvedených tratích neplánovala bytová výstavby.</w:t>
      </w:r>
    </w:p>
    <w:p w:rsidR="006B675A" w:rsidRDefault="006B675A" w:rsidP="006B675A">
      <w:r>
        <w:t>Při dimenzování bezpečnostních přelivů a spodní</w:t>
      </w:r>
      <w:r w:rsidR="00994D93">
        <w:t xml:space="preserve"> </w:t>
      </w:r>
      <w:proofErr w:type="spellStart"/>
      <w:r w:rsidR="00994D93">
        <w:t>výpustě</w:t>
      </w:r>
      <w:proofErr w:type="spellEnd"/>
      <w:r w:rsidR="00994D93">
        <w:t xml:space="preserve"> vodních nádrží jsou</w:t>
      </w:r>
      <w:r>
        <w:t xml:space="preserve"> použity údaj</w:t>
      </w:r>
      <w:r w:rsidR="00994D93">
        <w:t>e autorizovaného hydrologa Ing</w:t>
      </w:r>
      <w:r w:rsidR="001838EC">
        <w:t xml:space="preserve">. Josefa </w:t>
      </w:r>
      <w:proofErr w:type="spellStart"/>
      <w:r w:rsidR="001838EC">
        <w:t>Kotrnce</w:t>
      </w:r>
      <w:proofErr w:type="spellEnd"/>
      <w:r>
        <w:t>.</w:t>
      </w:r>
    </w:p>
    <w:p w:rsidR="006B675A" w:rsidRDefault="006B675A" w:rsidP="006B675A"/>
    <w:p w:rsidR="006B675A" w:rsidRDefault="00924FCA" w:rsidP="008544F2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4" w:name="_Toc276990366"/>
      <w:r w:rsidRPr="00924FCA">
        <w:rPr>
          <w:color w:val="943634" w:themeColor="accent2" w:themeShade="BF"/>
          <w:sz w:val="32"/>
          <w:szCs w:val="32"/>
        </w:rPr>
        <w:lastRenderedPageBreak/>
        <w:t>Zohlednění podmínek stanovených správními úřady</w:t>
      </w:r>
      <w:bookmarkEnd w:id="4"/>
    </w:p>
    <w:p w:rsidR="0096056A" w:rsidRDefault="0096056A" w:rsidP="0096056A"/>
    <w:p w:rsidR="00F63FEC" w:rsidRDefault="00F63FEC" w:rsidP="00F63FEC">
      <w:pPr>
        <w:ind w:left="720" w:firstLine="0"/>
        <w:rPr>
          <w:b/>
        </w:rPr>
      </w:pPr>
      <w:r>
        <w:rPr>
          <w:b/>
        </w:rPr>
        <w:t xml:space="preserve">Krajský úřad Olomouckého kraje, odbor dopravy a sil. </w:t>
      </w:r>
      <w:proofErr w:type="spellStart"/>
      <w:r>
        <w:rPr>
          <w:b/>
        </w:rPr>
        <w:t>hosp</w:t>
      </w:r>
      <w:proofErr w:type="spellEnd"/>
      <w:r>
        <w:rPr>
          <w:b/>
        </w:rPr>
        <w:t>.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10.10.2008</w:t>
      </w:r>
      <w:proofErr w:type="gramEnd"/>
    </w:p>
    <w:p w:rsidR="00F63FEC" w:rsidRDefault="00F63FEC" w:rsidP="00F63FEC">
      <w:proofErr w:type="spellStart"/>
      <w:r>
        <w:t>Jeremenkova</w:t>
      </w:r>
      <w:proofErr w:type="spellEnd"/>
      <w:r>
        <w:t xml:space="preserve"> 40a, 779 11 Olomouc</w:t>
      </w:r>
    </w:p>
    <w:p w:rsidR="00F63FEC" w:rsidRDefault="00F63FEC" w:rsidP="00F63FEC">
      <w:r>
        <w:t>zájmy silničního správního úřadu ve věcech silnic I. třídy nebudou dotčeny</w:t>
      </w:r>
    </w:p>
    <w:p w:rsidR="00F63FEC" w:rsidRDefault="00F63FEC" w:rsidP="00F63FEC"/>
    <w:p w:rsidR="00F63FEC" w:rsidRDefault="00F63FEC" w:rsidP="00F63FEC">
      <w:pPr>
        <w:ind w:left="720" w:firstLine="0"/>
        <w:rPr>
          <w:b/>
        </w:rPr>
      </w:pPr>
      <w:r>
        <w:rPr>
          <w:b/>
        </w:rPr>
        <w:t>Krajský úřad Olomouckého kraje, odbor kultury a památkové péče</w:t>
      </w:r>
      <w:r>
        <w:rPr>
          <w:b/>
        </w:rPr>
        <w:tab/>
      </w:r>
      <w:proofErr w:type="gramStart"/>
      <w:r>
        <w:rPr>
          <w:b/>
        </w:rPr>
        <w:t>14.10.2008</w:t>
      </w:r>
      <w:proofErr w:type="gramEnd"/>
    </w:p>
    <w:p w:rsidR="00F63FEC" w:rsidRDefault="00F63FEC" w:rsidP="00F63FEC">
      <w:proofErr w:type="spellStart"/>
      <w:r>
        <w:t>Jeremenkova</w:t>
      </w:r>
      <w:proofErr w:type="spellEnd"/>
      <w:r>
        <w:t xml:space="preserve"> 40a, 779 11 Olomouc</w:t>
      </w:r>
    </w:p>
    <w:p w:rsidR="00F63FEC" w:rsidRDefault="00F63FEC" w:rsidP="00F63FEC">
      <w:pPr>
        <w:ind w:left="708" w:firstLine="1"/>
      </w:pPr>
      <w:r>
        <w:t>v </w:t>
      </w:r>
      <w:proofErr w:type="gramStart"/>
      <w:r>
        <w:t>k.ú.</w:t>
      </w:r>
      <w:proofErr w:type="gramEnd"/>
      <w:r>
        <w:t xml:space="preserve"> </w:t>
      </w:r>
      <w:proofErr w:type="spellStart"/>
      <w:r>
        <w:t>Kladníky</w:t>
      </w:r>
      <w:proofErr w:type="spellEnd"/>
      <w:r>
        <w:t xml:space="preserve"> se národní kulturní památky nenacházejí, není v dané věci zdejší odbor dotčeným orgánem státní správy</w:t>
      </w:r>
    </w:p>
    <w:p w:rsidR="00F63FEC" w:rsidRDefault="00F63FEC" w:rsidP="00F63FEC">
      <w:pPr>
        <w:ind w:left="708" w:firstLine="1"/>
      </w:pPr>
    </w:p>
    <w:p w:rsidR="00F63FEC" w:rsidRDefault="00F63FEC" w:rsidP="00F63FEC">
      <w:pPr>
        <w:ind w:left="720" w:firstLine="0"/>
        <w:rPr>
          <w:b/>
        </w:rPr>
      </w:pPr>
      <w:r>
        <w:rPr>
          <w:b/>
        </w:rPr>
        <w:t>Krajský úřad Olomouckého kraje, odbor strategického rozvoje kraj</w:t>
      </w:r>
      <w:r>
        <w:rPr>
          <w:b/>
        </w:rPr>
        <w:tab/>
      </w:r>
      <w:proofErr w:type="gramStart"/>
      <w:r>
        <w:rPr>
          <w:b/>
        </w:rPr>
        <w:t>22.10.2008</w:t>
      </w:r>
      <w:proofErr w:type="gramEnd"/>
    </w:p>
    <w:p w:rsidR="00F63FEC" w:rsidRDefault="00F63FEC" w:rsidP="00F63FEC">
      <w:proofErr w:type="spellStart"/>
      <w:r>
        <w:t>Jeremenkova</w:t>
      </w:r>
      <w:proofErr w:type="spellEnd"/>
      <w:r>
        <w:t xml:space="preserve"> 40a, 779 11 Olomouc</w:t>
      </w:r>
    </w:p>
    <w:p w:rsidR="00F63FEC" w:rsidRDefault="00F63FEC" w:rsidP="00F63FEC">
      <w:pPr>
        <w:numPr>
          <w:ilvl w:val="1"/>
          <w:numId w:val="10"/>
        </w:numPr>
      </w:pPr>
      <w:r>
        <w:t>Zásady územního rozvoje Olomouckého kraje vydané Zastupitelstvem Olomouckého kraje</w:t>
      </w:r>
    </w:p>
    <w:p w:rsidR="00F63FEC" w:rsidRDefault="00F63FEC" w:rsidP="00F63FEC">
      <w:pPr>
        <w:numPr>
          <w:ilvl w:val="1"/>
          <w:numId w:val="10"/>
        </w:numPr>
      </w:pPr>
      <w:r>
        <w:t>v k.ú. nejsou žádné navrhované záměry ani zájmy, a proto ke KPÚ v </w:t>
      </w:r>
      <w:proofErr w:type="gramStart"/>
      <w:r>
        <w:t>k.ú.</w:t>
      </w:r>
      <w:proofErr w:type="gramEnd"/>
      <w:r>
        <w:t xml:space="preserve"> </w:t>
      </w:r>
      <w:proofErr w:type="spellStart"/>
      <w:r>
        <w:t>Kladníky</w:t>
      </w:r>
      <w:proofErr w:type="spellEnd"/>
      <w:r>
        <w:t xml:space="preserve"> nemáme připomínky ani požadavky</w:t>
      </w:r>
    </w:p>
    <w:p w:rsidR="00F63FEC" w:rsidRDefault="00F63FEC" w:rsidP="00F63FEC">
      <w:pPr>
        <w:ind w:left="720" w:firstLine="0"/>
      </w:pPr>
    </w:p>
    <w:p w:rsidR="00F63FEC" w:rsidRDefault="00F63FEC" w:rsidP="00F63FEC">
      <w:pPr>
        <w:ind w:left="720" w:firstLine="0"/>
        <w:rPr>
          <w:b/>
        </w:rPr>
      </w:pPr>
      <w:r>
        <w:rPr>
          <w:b/>
        </w:rPr>
        <w:t>Ministerstvo životního prostředí, odbor výkonu státní správy VIII</w:t>
      </w:r>
      <w:r>
        <w:rPr>
          <w:b/>
        </w:rPr>
        <w:tab/>
      </w:r>
      <w:proofErr w:type="gramStart"/>
      <w:r>
        <w:rPr>
          <w:b/>
        </w:rPr>
        <w:t>26.1.2009</w:t>
      </w:r>
      <w:proofErr w:type="gramEnd"/>
    </w:p>
    <w:p w:rsidR="00F63FEC" w:rsidRDefault="00F63FEC" w:rsidP="00F63FEC">
      <w:r>
        <w:t>Tř. Kosmonautů 10, 772 00 Olomouc</w:t>
      </w:r>
    </w:p>
    <w:p w:rsidR="00F63FEC" w:rsidRDefault="00F63FEC" w:rsidP="00F63FEC">
      <w:pPr>
        <w:numPr>
          <w:ilvl w:val="1"/>
          <w:numId w:val="10"/>
        </w:numPr>
      </w:pPr>
      <w:r>
        <w:t xml:space="preserve">v řešeném </w:t>
      </w:r>
      <w:proofErr w:type="gramStart"/>
      <w:r>
        <w:t>k.ú. se</w:t>
      </w:r>
      <w:proofErr w:type="gramEnd"/>
      <w:r>
        <w:t xml:space="preserve"> nenacházejí ověřená výhradní ložiska nerostných surovin</w:t>
      </w:r>
    </w:p>
    <w:p w:rsidR="00F63FEC" w:rsidRDefault="00F63FEC" w:rsidP="00F63FEC">
      <w:pPr>
        <w:numPr>
          <w:ilvl w:val="1"/>
          <w:numId w:val="10"/>
        </w:numPr>
      </w:pPr>
      <w:r>
        <w:t>případné návrh společných zařízení musí být posouzeny z hlediska dopadů na ZPF a následně opatřeny souhlasným stanoviskem příslušného orgánu ochrany ZPF</w:t>
      </w:r>
    </w:p>
    <w:p w:rsidR="00F63FEC" w:rsidRDefault="00F63FEC" w:rsidP="00F63FEC">
      <w:pPr>
        <w:ind w:left="720" w:firstLine="0"/>
      </w:pPr>
    </w:p>
    <w:p w:rsidR="00F63FEC" w:rsidRDefault="00F63FEC" w:rsidP="00F63FEC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12.10.2009</w:t>
      </w:r>
      <w:proofErr w:type="gramEnd"/>
    </w:p>
    <w:p w:rsidR="00F63FEC" w:rsidRPr="00AF6089" w:rsidRDefault="00F63FEC" w:rsidP="00F63FEC">
      <w:pPr>
        <w:rPr>
          <w:b/>
          <w:i/>
        </w:rPr>
      </w:pPr>
      <w:r w:rsidRPr="00AF6089">
        <w:rPr>
          <w:b/>
          <w:i/>
        </w:rPr>
        <w:t>Stavební úřad – silniční správní úřad</w:t>
      </w:r>
    </w:p>
    <w:p w:rsidR="00F63FEC" w:rsidRDefault="00F63FEC" w:rsidP="00F63FEC">
      <w:r>
        <w:t xml:space="preserve">náměstí </w:t>
      </w:r>
      <w:proofErr w:type="gramStart"/>
      <w:r>
        <w:t>T.G.</w:t>
      </w:r>
      <w:proofErr w:type="gramEnd"/>
      <w:r>
        <w:t xml:space="preserve"> Masaryka 89, 751 31 Lipník nad Bečvou</w:t>
      </w:r>
    </w:p>
    <w:p w:rsidR="00F63FEC" w:rsidRDefault="00F63FEC" w:rsidP="00F63FEC">
      <w:pPr>
        <w:numPr>
          <w:ilvl w:val="1"/>
          <w:numId w:val="10"/>
        </w:numPr>
      </w:pPr>
      <w:r>
        <w:t>nemá zásadních námitek k zahájení řízení KPÚ za předpokladu, že budou akceptovány stávající pozemní komunikace</w:t>
      </w:r>
    </w:p>
    <w:p w:rsidR="00F63FEC" w:rsidRPr="00AF6089" w:rsidRDefault="00F63FEC" w:rsidP="00F63FEC">
      <w:pPr>
        <w:ind w:left="1080"/>
      </w:pPr>
    </w:p>
    <w:p w:rsidR="00F63FEC" w:rsidRDefault="00F63FEC" w:rsidP="00F63FEC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12.10.2009</w:t>
      </w:r>
      <w:proofErr w:type="gramEnd"/>
    </w:p>
    <w:p w:rsidR="00F63FEC" w:rsidRDefault="00F63FEC" w:rsidP="00F63FEC">
      <w:pPr>
        <w:rPr>
          <w:b/>
          <w:i/>
        </w:rPr>
      </w:pPr>
      <w:r>
        <w:rPr>
          <w:b/>
          <w:i/>
        </w:rPr>
        <w:t>Odbor životního prostředí</w:t>
      </w:r>
    </w:p>
    <w:p w:rsidR="00F63FEC" w:rsidRDefault="00F63FEC" w:rsidP="00F63FEC">
      <w:r>
        <w:t xml:space="preserve">náměstí </w:t>
      </w:r>
      <w:proofErr w:type="gramStart"/>
      <w:r>
        <w:t>T.G.</w:t>
      </w:r>
      <w:proofErr w:type="gramEnd"/>
      <w:r>
        <w:t xml:space="preserve"> Masaryka 89, 751 31 Lipník nad Bečvou</w:t>
      </w:r>
    </w:p>
    <w:p w:rsidR="00F63FEC" w:rsidRDefault="00F63FEC" w:rsidP="00F63FEC">
      <w:pPr>
        <w:numPr>
          <w:ilvl w:val="1"/>
          <w:numId w:val="10"/>
        </w:numPr>
      </w:pPr>
      <w:r>
        <w:t>nemá připomínky</w:t>
      </w:r>
    </w:p>
    <w:p w:rsidR="00F63FEC" w:rsidRPr="00AF6089" w:rsidRDefault="00F63FEC" w:rsidP="00F63FEC">
      <w:pPr>
        <w:ind w:left="1080"/>
      </w:pPr>
    </w:p>
    <w:p w:rsidR="00F63FEC" w:rsidRDefault="00F63FEC" w:rsidP="00F63FEC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12.10.2009</w:t>
      </w:r>
      <w:proofErr w:type="gramEnd"/>
    </w:p>
    <w:p w:rsidR="00F63FEC" w:rsidRDefault="00F63FEC" w:rsidP="00F63FEC">
      <w:pPr>
        <w:rPr>
          <w:b/>
          <w:i/>
        </w:rPr>
      </w:pPr>
      <w:r>
        <w:rPr>
          <w:b/>
          <w:i/>
        </w:rPr>
        <w:t>Stavební úřad</w:t>
      </w:r>
    </w:p>
    <w:p w:rsidR="00F63FEC" w:rsidRDefault="00F63FEC" w:rsidP="00F63FEC">
      <w:r>
        <w:t xml:space="preserve">náměstí </w:t>
      </w:r>
      <w:proofErr w:type="gramStart"/>
      <w:r>
        <w:t>T.G.</w:t>
      </w:r>
      <w:proofErr w:type="gramEnd"/>
      <w:r>
        <w:t xml:space="preserve"> Masaryka 89, 751 31 Lipník nad Bečvou</w:t>
      </w:r>
    </w:p>
    <w:p w:rsidR="00F63FEC" w:rsidRPr="00B4025C" w:rsidRDefault="00F63FEC" w:rsidP="00F63FEC">
      <w:pPr>
        <w:numPr>
          <w:ilvl w:val="1"/>
          <w:numId w:val="10"/>
        </w:numPr>
        <w:rPr>
          <w:b/>
          <w:i/>
        </w:rPr>
      </w:pPr>
      <w:r>
        <w:t>nemá námitky</w:t>
      </w:r>
    </w:p>
    <w:p w:rsidR="00F63FEC" w:rsidRPr="00A34036" w:rsidRDefault="00F63FEC" w:rsidP="00F63FEC">
      <w:pPr>
        <w:numPr>
          <w:ilvl w:val="1"/>
          <w:numId w:val="10"/>
        </w:numPr>
        <w:rPr>
          <w:b/>
          <w:i/>
        </w:rPr>
      </w:pPr>
      <w:r>
        <w:t>zachovat, případně nově zajistit příjezdy a přístupy na pozemky řešení v rámci KPÚ</w:t>
      </w:r>
    </w:p>
    <w:p w:rsidR="00F63FEC" w:rsidRDefault="00F63FEC" w:rsidP="00F63FEC">
      <w:pPr>
        <w:ind w:left="720" w:firstLine="0"/>
      </w:pPr>
    </w:p>
    <w:p w:rsidR="00F63FEC" w:rsidRPr="0096056A" w:rsidRDefault="00F63FEC" w:rsidP="00F63FEC">
      <w:pPr>
        <w:ind w:left="720" w:firstLine="0"/>
      </w:pPr>
    </w:p>
    <w:p w:rsidR="00924FCA" w:rsidRDefault="00924FCA" w:rsidP="00294EC1">
      <w:pPr>
        <w:pStyle w:val="Nadpis1"/>
        <w:numPr>
          <w:ilvl w:val="0"/>
          <w:numId w:val="31"/>
        </w:numPr>
        <w:jc w:val="left"/>
        <w:rPr>
          <w:sz w:val="44"/>
          <w:szCs w:val="44"/>
        </w:rPr>
      </w:pPr>
      <w:bookmarkStart w:id="5" w:name="_Toc276990367"/>
      <w:r w:rsidRPr="00924FCA">
        <w:rPr>
          <w:sz w:val="44"/>
          <w:szCs w:val="44"/>
        </w:rPr>
        <w:lastRenderedPageBreak/>
        <w:t>OPATŘENÍ SLOUŽÍCÍ KE ZPŘÍSTUPNĚNÍ POZEMKŮ</w:t>
      </w:r>
      <w:bookmarkEnd w:id="5"/>
    </w:p>
    <w:p w:rsidR="00924FCA" w:rsidRDefault="00924FCA" w:rsidP="00924FCA"/>
    <w:p w:rsidR="00924FCA" w:rsidRDefault="00924FCA" w:rsidP="00CA0817">
      <w:pPr>
        <w:pStyle w:val="Nadpis2"/>
        <w:numPr>
          <w:ilvl w:val="0"/>
          <w:numId w:val="34"/>
        </w:numPr>
        <w:rPr>
          <w:color w:val="943634" w:themeColor="accent2" w:themeShade="BF"/>
          <w:sz w:val="32"/>
          <w:szCs w:val="32"/>
        </w:rPr>
      </w:pPr>
      <w:bookmarkStart w:id="6" w:name="_Toc276990368"/>
      <w:r w:rsidRPr="00924FCA">
        <w:rPr>
          <w:color w:val="943634" w:themeColor="accent2" w:themeShade="BF"/>
          <w:sz w:val="32"/>
          <w:szCs w:val="32"/>
        </w:rPr>
        <w:t>Zásady návrhy dopravního systému</w:t>
      </w:r>
      <w:bookmarkEnd w:id="6"/>
    </w:p>
    <w:p w:rsidR="006E18BA" w:rsidRPr="006E18BA" w:rsidRDefault="006E18BA" w:rsidP="006E18BA"/>
    <w:p w:rsidR="00924FCA" w:rsidRDefault="00907D49" w:rsidP="00924FCA">
      <w:r>
        <w:t>Hlavní zásadou při návrhu sítě polních cest byla povinnost zabezpečit přístupnost všech pozemků podle návrhu nového uspořádání.</w:t>
      </w:r>
    </w:p>
    <w:p w:rsidR="00907D49" w:rsidRDefault="00907D49" w:rsidP="00924FCA">
      <w:r>
        <w:t>Při návrhu hlavních polních cest, které budou zpevněné s asfaltovým povrchem, se respektoval současný stav cestní sítě a užívání zemědělských pozemků.</w:t>
      </w:r>
    </w:p>
    <w:p w:rsidR="00907D49" w:rsidRDefault="00907D49" w:rsidP="00924FCA">
      <w:r>
        <w:t xml:space="preserve">Při návrhu se vycházelo z velikosti svozné oblasti a z potřeby propojení sousedních obcí s možností vyloučení zemědělské dopravy ze zastavěného území obce. </w:t>
      </w:r>
    </w:p>
    <w:p w:rsidR="00907D49" w:rsidRDefault="00907D49" w:rsidP="00924FCA">
      <w:r>
        <w:t>Návrh hlavních polních cest byl odsouhlasen sborem zástupců na jednání sboru dne 7. 9. 2010.</w:t>
      </w:r>
    </w:p>
    <w:p w:rsidR="00907D49" w:rsidRDefault="00907D49" w:rsidP="00924FCA">
      <w:r>
        <w:t>Napojení na silnici III/43421 je u všech sjezdů polních cest (hlavní i vedlejší) v místech stávajících sjezdů.</w:t>
      </w:r>
    </w:p>
    <w:p w:rsidR="00907D49" w:rsidRDefault="00907D49" w:rsidP="00924FCA">
      <w:r>
        <w:t>Dle vyjádření zástupce Policie ČR, dopravního inspektorátu v Přerově por. Ing. Šenka se u stávajících sjezdů na silnice nemusí</w:t>
      </w:r>
      <w:r w:rsidR="001838EC">
        <w:t xml:space="preserve"> v této fázi PD</w:t>
      </w:r>
      <w:r>
        <w:t xml:space="preserve"> vypracovávat rozhledové </w:t>
      </w:r>
      <w:r w:rsidR="00294A36">
        <w:t>trojúhelníky</w:t>
      </w:r>
      <w:r>
        <w:t>.</w:t>
      </w:r>
    </w:p>
    <w:p w:rsidR="00907D49" w:rsidRDefault="00907D49" w:rsidP="00924FCA"/>
    <w:p w:rsidR="00907D49" w:rsidRDefault="00907D49" w:rsidP="00CA0817">
      <w:pPr>
        <w:pStyle w:val="Nadpis2"/>
        <w:numPr>
          <w:ilvl w:val="0"/>
          <w:numId w:val="34"/>
        </w:numPr>
        <w:rPr>
          <w:color w:val="943634" w:themeColor="accent2" w:themeShade="BF"/>
          <w:sz w:val="32"/>
          <w:szCs w:val="32"/>
        </w:rPr>
      </w:pPr>
      <w:bookmarkStart w:id="7" w:name="_Toc276990369"/>
      <w:r w:rsidRPr="00907D49">
        <w:rPr>
          <w:color w:val="943634" w:themeColor="accent2" w:themeShade="BF"/>
          <w:sz w:val="32"/>
          <w:szCs w:val="32"/>
        </w:rPr>
        <w:t>Kategorizace cestní sítě</w:t>
      </w:r>
      <w:bookmarkEnd w:id="7"/>
    </w:p>
    <w:p w:rsidR="006E18BA" w:rsidRPr="006E18BA" w:rsidRDefault="006E18BA" w:rsidP="006E18BA"/>
    <w:p w:rsidR="00907D49" w:rsidRDefault="00907D49" w:rsidP="00907D49">
      <w:pPr>
        <w:rPr>
          <w:u w:val="single"/>
        </w:rPr>
      </w:pPr>
      <w:r w:rsidRPr="0096056A">
        <w:rPr>
          <w:u w:val="single"/>
        </w:rPr>
        <w:t>Hlavní polní cesty – jednopruhové s</w:t>
      </w:r>
      <w:r w:rsidR="00294A36">
        <w:rPr>
          <w:u w:val="single"/>
        </w:rPr>
        <w:t> </w:t>
      </w:r>
      <w:r w:rsidRPr="0096056A">
        <w:rPr>
          <w:u w:val="single"/>
        </w:rPr>
        <w:t>výhybnami</w:t>
      </w:r>
    </w:p>
    <w:p w:rsidR="00294A36" w:rsidRDefault="00294A36" w:rsidP="00907D49">
      <w:pPr>
        <w:rPr>
          <w:u w:val="single"/>
        </w:rPr>
      </w:pPr>
    </w:p>
    <w:tbl>
      <w:tblPr>
        <w:tblStyle w:val="Mkatabulky"/>
        <w:tblW w:w="0" w:type="auto"/>
        <w:tblInd w:w="817" w:type="dxa"/>
        <w:tblLook w:val="04A0"/>
      </w:tblPr>
      <w:tblGrid>
        <w:gridCol w:w="992"/>
        <w:gridCol w:w="1843"/>
      </w:tblGrid>
      <w:tr w:rsidR="0096056A" w:rsidRPr="006B675A" w:rsidTr="00961E72">
        <w:tc>
          <w:tcPr>
            <w:tcW w:w="992" w:type="dxa"/>
          </w:tcPr>
          <w:p w:rsidR="0096056A" w:rsidRPr="006B675A" w:rsidRDefault="0096056A" w:rsidP="00961E72">
            <w:pPr>
              <w:ind w:firstLine="0"/>
              <w:rPr>
                <w:b/>
                <w:sz w:val="24"/>
                <w:szCs w:val="24"/>
              </w:rPr>
            </w:pPr>
            <w:r w:rsidRPr="006B675A">
              <w:rPr>
                <w:b/>
                <w:sz w:val="24"/>
                <w:szCs w:val="24"/>
              </w:rPr>
              <w:t>ozn.</w:t>
            </w:r>
          </w:p>
        </w:tc>
        <w:tc>
          <w:tcPr>
            <w:tcW w:w="1843" w:type="dxa"/>
          </w:tcPr>
          <w:p w:rsidR="0096056A" w:rsidRPr="006B675A" w:rsidRDefault="0096056A" w:rsidP="00961E7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kategorie</w:t>
            </w:r>
          </w:p>
        </w:tc>
      </w:tr>
      <w:tr w:rsidR="0096056A" w:rsidRPr="006B675A" w:rsidTr="00961E72">
        <w:tc>
          <w:tcPr>
            <w:tcW w:w="992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P1</w:t>
            </w:r>
          </w:p>
        </w:tc>
        <w:tc>
          <w:tcPr>
            <w:tcW w:w="1843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 4,0/30</w:t>
            </w:r>
          </w:p>
        </w:tc>
      </w:tr>
      <w:tr w:rsidR="0096056A" w:rsidRPr="006B675A" w:rsidTr="00961E72">
        <w:tc>
          <w:tcPr>
            <w:tcW w:w="992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 4,0/30</w:t>
            </w:r>
          </w:p>
        </w:tc>
      </w:tr>
      <w:tr w:rsidR="0096056A" w:rsidRPr="006B675A" w:rsidTr="00961E72">
        <w:tc>
          <w:tcPr>
            <w:tcW w:w="992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 w:rsidRPr="006B675A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 4,0/30</w:t>
            </w:r>
          </w:p>
        </w:tc>
      </w:tr>
      <w:tr w:rsidR="0096056A" w:rsidRPr="006B675A" w:rsidTr="00961E72">
        <w:tc>
          <w:tcPr>
            <w:tcW w:w="992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P4</w:t>
            </w:r>
          </w:p>
        </w:tc>
        <w:tc>
          <w:tcPr>
            <w:tcW w:w="1843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 4,0/30</w:t>
            </w:r>
          </w:p>
        </w:tc>
      </w:tr>
      <w:tr w:rsidR="0096056A" w:rsidRPr="006B675A" w:rsidTr="00961E72">
        <w:tc>
          <w:tcPr>
            <w:tcW w:w="992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P5</w:t>
            </w:r>
          </w:p>
        </w:tc>
        <w:tc>
          <w:tcPr>
            <w:tcW w:w="1843" w:type="dxa"/>
          </w:tcPr>
          <w:p w:rsidR="0096056A" w:rsidRPr="006B675A" w:rsidRDefault="0096056A" w:rsidP="00961E7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 4,0/30</w:t>
            </w:r>
          </w:p>
        </w:tc>
      </w:tr>
      <w:tr w:rsidR="0096056A" w:rsidRPr="006B675A" w:rsidTr="00961E72">
        <w:tc>
          <w:tcPr>
            <w:tcW w:w="992" w:type="dxa"/>
          </w:tcPr>
          <w:p w:rsidR="0096056A" w:rsidRDefault="0096056A" w:rsidP="00961E72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P6</w:t>
            </w:r>
          </w:p>
        </w:tc>
        <w:tc>
          <w:tcPr>
            <w:tcW w:w="1843" w:type="dxa"/>
          </w:tcPr>
          <w:p w:rsidR="0096056A" w:rsidRPr="006B675A" w:rsidRDefault="0096056A" w:rsidP="00961E72">
            <w:pPr>
              <w:ind w:firstLine="0"/>
              <w:rPr>
                <w:szCs w:val="24"/>
              </w:rPr>
            </w:pPr>
            <w:r>
              <w:rPr>
                <w:sz w:val="24"/>
                <w:szCs w:val="24"/>
              </w:rPr>
              <w:t>P 4,0/30</w:t>
            </w:r>
          </w:p>
        </w:tc>
      </w:tr>
    </w:tbl>
    <w:p w:rsidR="00907D49" w:rsidRDefault="00907D49" w:rsidP="00907D49"/>
    <w:p w:rsidR="00907D49" w:rsidRPr="0096056A" w:rsidRDefault="00907D49" w:rsidP="00907D49">
      <w:pPr>
        <w:rPr>
          <w:u w:val="single"/>
        </w:rPr>
      </w:pPr>
      <w:r w:rsidRPr="0096056A">
        <w:rPr>
          <w:u w:val="single"/>
        </w:rPr>
        <w:t>Vedlejší polní cesty – jednopruhové</w:t>
      </w:r>
    </w:p>
    <w:p w:rsidR="00907D49" w:rsidRDefault="00907D49" w:rsidP="00907D49"/>
    <w:tbl>
      <w:tblPr>
        <w:tblStyle w:val="Mkatabulky"/>
        <w:tblW w:w="4111" w:type="dxa"/>
        <w:tblInd w:w="817" w:type="dxa"/>
        <w:tblLook w:val="04A0"/>
      </w:tblPr>
      <w:tblGrid>
        <w:gridCol w:w="1843"/>
        <w:gridCol w:w="2268"/>
      </w:tblGrid>
      <w:tr w:rsidR="0096056A" w:rsidRPr="00C55633" w:rsidTr="00961E72">
        <w:tc>
          <w:tcPr>
            <w:tcW w:w="1843" w:type="dxa"/>
          </w:tcPr>
          <w:p w:rsidR="0096056A" w:rsidRPr="00C55633" w:rsidRDefault="0096056A" w:rsidP="00961E72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ozn.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kategorie</w:t>
            </w:r>
          </w:p>
        </w:tc>
      </w:tr>
      <w:tr w:rsidR="0096056A" w:rsidRPr="00C55633" w:rsidTr="00961E72">
        <w:tc>
          <w:tcPr>
            <w:tcW w:w="1843" w:type="dxa"/>
          </w:tcPr>
          <w:p w:rsidR="0096056A" w:rsidRPr="00C55633" w:rsidRDefault="0096056A" w:rsidP="00961E72">
            <w:pPr>
              <w:ind w:firstLine="0"/>
              <w:jc w:val="center"/>
            </w:pPr>
            <w:r w:rsidRPr="00C55633">
              <w:t>P11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P12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P13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P14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P15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P16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P17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P18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P19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P20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P21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P22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P23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P24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P25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P26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P27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P28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P29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P30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P31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P32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P33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P35</w:t>
            </w:r>
          </w:p>
        </w:tc>
        <w:tc>
          <w:tcPr>
            <w:tcW w:w="2268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P36</w:t>
            </w:r>
          </w:p>
        </w:tc>
        <w:tc>
          <w:tcPr>
            <w:tcW w:w="2268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 3,5/30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P37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P38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P39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P40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P41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P42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P43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RPr="008B6D71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P44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P45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P46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P47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P48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P49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P50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P51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P52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P53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96056A" w:rsidTr="00961E72">
        <w:tc>
          <w:tcPr>
            <w:tcW w:w="1843" w:type="dxa"/>
          </w:tcPr>
          <w:p w:rsidR="0096056A" w:rsidRDefault="0096056A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P54</w:t>
            </w:r>
          </w:p>
        </w:tc>
        <w:tc>
          <w:tcPr>
            <w:tcW w:w="2268" w:type="dxa"/>
          </w:tcPr>
          <w:p w:rsidR="0096056A" w:rsidRPr="00C55633" w:rsidRDefault="0096056A" w:rsidP="00961E72">
            <w:pPr>
              <w:ind w:firstLine="0"/>
              <w:jc w:val="center"/>
            </w:pPr>
            <w:r>
              <w:t>P 4,0/30</w:t>
            </w:r>
          </w:p>
        </w:tc>
      </w:tr>
      <w:tr w:rsidR="00F75B76" w:rsidTr="00961E72">
        <w:tc>
          <w:tcPr>
            <w:tcW w:w="1843" w:type="dxa"/>
          </w:tcPr>
          <w:p w:rsidR="00F75B76" w:rsidRDefault="00F75B76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P55</w:t>
            </w:r>
          </w:p>
        </w:tc>
        <w:tc>
          <w:tcPr>
            <w:tcW w:w="2268" w:type="dxa"/>
          </w:tcPr>
          <w:p w:rsidR="00F75B76" w:rsidRDefault="00F75B76" w:rsidP="00961E72">
            <w:pPr>
              <w:ind w:firstLine="0"/>
              <w:jc w:val="center"/>
            </w:pPr>
            <w:r>
              <w:t>P3,0/10</w:t>
            </w:r>
          </w:p>
        </w:tc>
      </w:tr>
    </w:tbl>
    <w:p w:rsidR="0096056A" w:rsidRDefault="0096056A" w:rsidP="00907D49"/>
    <w:p w:rsidR="00907D49" w:rsidRDefault="00907D49" w:rsidP="00CA0817">
      <w:pPr>
        <w:pStyle w:val="Nadpis2"/>
        <w:numPr>
          <w:ilvl w:val="0"/>
          <w:numId w:val="34"/>
        </w:numPr>
        <w:rPr>
          <w:color w:val="943634" w:themeColor="accent2" w:themeShade="BF"/>
          <w:sz w:val="32"/>
          <w:szCs w:val="32"/>
        </w:rPr>
      </w:pPr>
      <w:bookmarkStart w:id="8" w:name="_Toc276990370"/>
      <w:r w:rsidRPr="00907D49">
        <w:rPr>
          <w:color w:val="943634" w:themeColor="accent2" w:themeShade="BF"/>
          <w:sz w:val="32"/>
          <w:szCs w:val="32"/>
        </w:rPr>
        <w:t>Hlavní polní cesty</w:t>
      </w:r>
      <w:bookmarkEnd w:id="8"/>
    </w:p>
    <w:p w:rsidR="006E18BA" w:rsidRPr="006E18BA" w:rsidRDefault="006E18BA" w:rsidP="006E18BA"/>
    <w:p w:rsidR="00907D49" w:rsidRDefault="00907D49" w:rsidP="00907D49">
      <w:r>
        <w:t>Základní parametry prostorového uspořádání</w:t>
      </w:r>
    </w:p>
    <w:p w:rsidR="00907D49" w:rsidRDefault="001838EC" w:rsidP="00907D49">
      <w:r>
        <w:t xml:space="preserve">Hlavní cesta P1 – </w:t>
      </w:r>
      <w:r>
        <w:tab/>
        <w:t>viz. D</w:t>
      </w:r>
      <w:r w:rsidR="00907D49">
        <w:t>okumentace technického řešení</w:t>
      </w:r>
    </w:p>
    <w:p w:rsidR="00907D49" w:rsidRDefault="001838EC" w:rsidP="00907D49">
      <w:r>
        <w:t xml:space="preserve">Hlavní cesta P2 – </w:t>
      </w:r>
      <w:r>
        <w:tab/>
        <w:t>viz. D</w:t>
      </w:r>
      <w:r w:rsidR="00907D49">
        <w:t>okumentace technického řešení</w:t>
      </w:r>
    </w:p>
    <w:p w:rsidR="00907D49" w:rsidRDefault="001838EC" w:rsidP="00907D49">
      <w:r>
        <w:t xml:space="preserve">Hlavní cesta P3 – </w:t>
      </w:r>
      <w:r>
        <w:tab/>
        <w:t>viz. D</w:t>
      </w:r>
      <w:r w:rsidR="00907D49">
        <w:t>okumentace technického řešení</w:t>
      </w:r>
    </w:p>
    <w:p w:rsidR="00907D49" w:rsidRDefault="001838EC" w:rsidP="00907D49">
      <w:r>
        <w:t xml:space="preserve">Hlavní cesta P4 – </w:t>
      </w:r>
      <w:r>
        <w:tab/>
        <w:t>viz. D</w:t>
      </w:r>
      <w:r w:rsidR="00907D49">
        <w:t>okumentace technického řešení</w:t>
      </w:r>
    </w:p>
    <w:p w:rsidR="00907D49" w:rsidRDefault="001838EC" w:rsidP="00907D49">
      <w:pPr>
        <w:ind w:left="2832" w:hanging="2123"/>
      </w:pPr>
      <w:r>
        <w:t xml:space="preserve">Hlavní cesta P5 – </w:t>
      </w:r>
      <w:r>
        <w:tab/>
        <w:t>stávaj</w:t>
      </w:r>
      <w:r w:rsidR="00907D49">
        <w:t>ící polní cesta, na hranici intravilánu v severozápadní části obce, zpevněná s asfaltovým povrchem, délka 121 m, šířka 4,5 m, slouží jako místní komunikace – příjezd ke kulturnímu domu, začátek cesty je u sjezdu HS2 na silnici III/43421, na cestu navazují vedlejší polní cesty P22 a P45, cesta je v dobrém stavu.</w:t>
      </w:r>
    </w:p>
    <w:p w:rsidR="00907D49" w:rsidRDefault="00907D49" w:rsidP="00907D49">
      <w:pPr>
        <w:ind w:left="2832" w:hanging="2123"/>
      </w:pPr>
      <w:r>
        <w:t xml:space="preserve">Hlavní </w:t>
      </w:r>
      <w:r w:rsidR="001838EC">
        <w:t xml:space="preserve">cesta P6 – </w:t>
      </w:r>
      <w:r w:rsidR="001838EC">
        <w:tab/>
        <w:t>viz. D</w:t>
      </w:r>
      <w:r>
        <w:t>okumentace technického řešení</w:t>
      </w:r>
    </w:p>
    <w:p w:rsidR="00907D49" w:rsidRDefault="00907D49" w:rsidP="00907D49">
      <w:pPr>
        <w:ind w:left="2832" w:hanging="2123"/>
      </w:pPr>
    </w:p>
    <w:p w:rsidR="00907D49" w:rsidRDefault="00907D49" w:rsidP="00CA0817">
      <w:pPr>
        <w:pStyle w:val="Nadpis2"/>
        <w:numPr>
          <w:ilvl w:val="0"/>
          <w:numId w:val="34"/>
        </w:numPr>
        <w:rPr>
          <w:color w:val="943634" w:themeColor="accent2" w:themeShade="BF"/>
          <w:sz w:val="32"/>
          <w:szCs w:val="32"/>
        </w:rPr>
      </w:pPr>
      <w:bookmarkStart w:id="9" w:name="_Toc276990371"/>
      <w:r w:rsidRPr="00907D49">
        <w:rPr>
          <w:color w:val="943634" w:themeColor="accent2" w:themeShade="BF"/>
          <w:sz w:val="32"/>
          <w:szCs w:val="32"/>
        </w:rPr>
        <w:lastRenderedPageBreak/>
        <w:t>Vedlejší polní cesty</w:t>
      </w:r>
      <w:bookmarkEnd w:id="9"/>
    </w:p>
    <w:p w:rsidR="006E18BA" w:rsidRPr="006E18BA" w:rsidRDefault="006E18BA" w:rsidP="006E18BA"/>
    <w:p w:rsidR="00907D49" w:rsidRDefault="00907D49" w:rsidP="00907D49">
      <w:r>
        <w:t>Základní parametry prostorového uspořádání</w:t>
      </w:r>
    </w:p>
    <w:p w:rsidR="00C55633" w:rsidRDefault="00C55633" w:rsidP="00907D49"/>
    <w:tbl>
      <w:tblPr>
        <w:tblStyle w:val="Mkatabulky"/>
        <w:tblW w:w="9214" w:type="dxa"/>
        <w:tblInd w:w="392" w:type="dxa"/>
        <w:tblLook w:val="04A0"/>
      </w:tblPr>
      <w:tblGrid>
        <w:gridCol w:w="601"/>
        <w:gridCol w:w="1809"/>
        <w:gridCol w:w="1803"/>
        <w:gridCol w:w="748"/>
        <w:gridCol w:w="851"/>
        <w:gridCol w:w="3402"/>
      </w:tblGrid>
      <w:tr w:rsidR="00C55633" w:rsidTr="00363324">
        <w:tc>
          <w:tcPr>
            <w:tcW w:w="601" w:type="dxa"/>
          </w:tcPr>
          <w:p w:rsidR="00C55633" w:rsidRPr="00C55633" w:rsidRDefault="00C55633" w:rsidP="00C55633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ozn.</w:t>
            </w:r>
          </w:p>
        </w:tc>
        <w:tc>
          <w:tcPr>
            <w:tcW w:w="1809" w:type="dxa"/>
          </w:tcPr>
          <w:p w:rsidR="00C55633" w:rsidRPr="00C55633" w:rsidRDefault="00C55633" w:rsidP="00C55633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stávající navržení</w:t>
            </w:r>
          </w:p>
        </w:tc>
        <w:tc>
          <w:tcPr>
            <w:tcW w:w="1803" w:type="dxa"/>
          </w:tcPr>
          <w:p w:rsidR="00C55633" w:rsidRPr="00C55633" w:rsidRDefault="00C55633" w:rsidP="00C55633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lokalita</w:t>
            </w:r>
          </w:p>
        </w:tc>
        <w:tc>
          <w:tcPr>
            <w:tcW w:w="748" w:type="dxa"/>
          </w:tcPr>
          <w:p w:rsidR="00C55633" w:rsidRPr="00C55633" w:rsidRDefault="00C55633" w:rsidP="00C55633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délka</w:t>
            </w:r>
          </w:p>
          <w:p w:rsidR="00C55633" w:rsidRPr="00C55633" w:rsidRDefault="00C55633" w:rsidP="00C55633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m</w:t>
            </w:r>
          </w:p>
        </w:tc>
        <w:tc>
          <w:tcPr>
            <w:tcW w:w="851" w:type="dxa"/>
          </w:tcPr>
          <w:p w:rsidR="00C55633" w:rsidRPr="00C55633" w:rsidRDefault="00C55633" w:rsidP="00C55633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šířka</w:t>
            </w:r>
          </w:p>
          <w:p w:rsidR="00C55633" w:rsidRPr="00C55633" w:rsidRDefault="00C55633" w:rsidP="00C55633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m</w:t>
            </w:r>
          </w:p>
        </w:tc>
        <w:tc>
          <w:tcPr>
            <w:tcW w:w="3402" w:type="dxa"/>
          </w:tcPr>
          <w:p w:rsidR="00C55633" w:rsidRPr="00C55633" w:rsidRDefault="00C55633" w:rsidP="00C55633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popis</w:t>
            </w:r>
          </w:p>
        </w:tc>
      </w:tr>
      <w:tr w:rsidR="00C55633" w:rsidTr="00363324">
        <w:tc>
          <w:tcPr>
            <w:tcW w:w="601" w:type="dxa"/>
          </w:tcPr>
          <w:p w:rsidR="00C55633" w:rsidRPr="00C55633" w:rsidRDefault="00C55633" w:rsidP="00C55633">
            <w:pPr>
              <w:ind w:firstLine="0"/>
              <w:jc w:val="center"/>
            </w:pPr>
            <w:r w:rsidRPr="00C55633">
              <w:t>P11</w:t>
            </w:r>
          </w:p>
        </w:tc>
        <w:tc>
          <w:tcPr>
            <w:tcW w:w="1809" w:type="dxa"/>
          </w:tcPr>
          <w:p w:rsidR="00C55633" w:rsidRPr="00C55633" w:rsidRDefault="00C55633" w:rsidP="00C55633">
            <w:pPr>
              <w:ind w:firstLine="0"/>
              <w:jc w:val="center"/>
            </w:pPr>
            <w:r w:rsidRPr="00C55633">
              <w:t>stávající</w:t>
            </w:r>
          </w:p>
        </w:tc>
        <w:tc>
          <w:tcPr>
            <w:tcW w:w="1803" w:type="dxa"/>
          </w:tcPr>
          <w:p w:rsidR="00C55633" w:rsidRPr="00C55633" w:rsidRDefault="00C55633" w:rsidP="00C55633">
            <w:pPr>
              <w:ind w:firstLine="0"/>
              <w:jc w:val="center"/>
            </w:pPr>
            <w:r w:rsidRPr="00C55633">
              <w:t>Nad humny</w:t>
            </w:r>
          </w:p>
        </w:tc>
        <w:tc>
          <w:tcPr>
            <w:tcW w:w="748" w:type="dxa"/>
          </w:tcPr>
          <w:p w:rsidR="00C55633" w:rsidRPr="00C55633" w:rsidRDefault="00C55633" w:rsidP="00C55633">
            <w:pPr>
              <w:ind w:firstLine="0"/>
              <w:jc w:val="center"/>
            </w:pPr>
            <w:r w:rsidRPr="00C55633">
              <w:t>588</w:t>
            </w:r>
          </w:p>
        </w:tc>
        <w:tc>
          <w:tcPr>
            <w:tcW w:w="851" w:type="dxa"/>
          </w:tcPr>
          <w:p w:rsidR="00C55633" w:rsidRPr="00C55633" w:rsidRDefault="00C55633" w:rsidP="00C55633">
            <w:pPr>
              <w:ind w:firstLine="0"/>
              <w:jc w:val="center"/>
            </w:pPr>
            <w:r w:rsidRPr="00C55633">
              <w:t>4</w:t>
            </w:r>
          </w:p>
        </w:tc>
        <w:tc>
          <w:tcPr>
            <w:tcW w:w="3402" w:type="dxa"/>
          </w:tcPr>
          <w:p w:rsidR="00C55633" w:rsidRPr="00C55633" w:rsidRDefault="00C55633" w:rsidP="0010581B">
            <w:pPr>
              <w:ind w:firstLine="0"/>
              <w:jc w:val="left"/>
            </w:pPr>
            <w:r w:rsidRPr="00C55633">
              <w:t>Začátek u cesty P2 u obce, konec u cesty P31 na hranici s </w:t>
            </w:r>
            <w:proofErr w:type="gramStart"/>
            <w:r w:rsidRPr="00C55633">
              <w:t>k.ú.</w:t>
            </w:r>
            <w:proofErr w:type="gramEnd"/>
            <w:r w:rsidRPr="00C55633">
              <w:t xml:space="preserve"> </w:t>
            </w:r>
            <w:proofErr w:type="spellStart"/>
            <w:r w:rsidRPr="00C55633">
              <w:t>O</w:t>
            </w:r>
            <w:r w:rsidR="001838EC">
              <w:t>p</w:t>
            </w:r>
            <w:r w:rsidRPr="00C55633">
              <w:t>rostovice</w:t>
            </w:r>
            <w:proofErr w:type="spellEnd"/>
            <w:r w:rsidRPr="00C55633">
              <w:t>, k cestě jsou připojeny cesty P12, P13 a P32, u farmy ZD kříží vedení vodovodu a vedení vysokého napětí</w:t>
            </w:r>
          </w:p>
        </w:tc>
      </w:tr>
      <w:tr w:rsidR="00C55633" w:rsidTr="00363324">
        <w:tc>
          <w:tcPr>
            <w:tcW w:w="601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P12</w:t>
            </w:r>
          </w:p>
        </w:tc>
        <w:tc>
          <w:tcPr>
            <w:tcW w:w="1809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Zákopčí</w:t>
            </w:r>
            <w:proofErr w:type="spellEnd"/>
          </w:p>
        </w:tc>
        <w:tc>
          <w:tcPr>
            <w:tcW w:w="748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472</w:t>
            </w:r>
          </w:p>
        </w:tc>
        <w:tc>
          <w:tcPr>
            <w:tcW w:w="851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C55633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P3, konec u cesty P11, podél cesty je navržen biokoridor LBK15, cestu kříží vysokotlaký plynovod</w:t>
            </w:r>
          </w:p>
        </w:tc>
      </w:tr>
      <w:tr w:rsidR="00C55633" w:rsidTr="00363324">
        <w:tc>
          <w:tcPr>
            <w:tcW w:w="601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P13</w:t>
            </w:r>
          </w:p>
        </w:tc>
        <w:tc>
          <w:tcPr>
            <w:tcW w:w="1809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Nad humny</w:t>
            </w:r>
          </w:p>
        </w:tc>
        <w:tc>
          <w:tcPr>
            <w:tcW w:w="748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325</w:t>
            </w:r>
          </w:p>
        </w:tc>
        <w:tc>
          <w:tcPr>
            <w:tcW w:w="851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C55633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P4, konec u cesty P11, podél cesty je biokoridor LBK15</w:t>
            </w:r>
          </w:p>
        </w:tc>
      </w:tr>
      <w:tr w:rsidR="00C55633" w:rsidTr="00363324">
        <w:tc>
          <w:tcPr>
            <w:tcW w:w="601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P14</w:t>
            </w:r>
          </w:p>
        </w:tc>
        <w:tc>
          <w:tcPr>
            <w:tcW w:w="1809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Kráčiny</w:t>
            </w:r>
            <w:proofErr w:type="spellEnd"/>
          </w:p>
        </w:tc>
        <w:tc>
          <w:tcPr>
            <w:tcW w:w="748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1266</w:t>
            </w:r>
          </w:p>
        </w:tc>
        <w:tc>
          <w:tcPr>
            <w:tcW w:w="851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C55633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P4, konec u cesty P36, cesta je vedena podél katastrální hranice s 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Radotín</w:t>
            </w:r>
            <w:proofErr w:type="spellEnd"/>
            <w:r>
              <w:rPr>
                <w:szCs w:val="24"/>
              </w:rPr>
              <w:t xml:space="preserve"> u </w:t>
            </w:r>
            <w:proofErr w:type="spellStart"/>
            <w:r>
              <w:rPr>
                <w:szCs w:val="24"/>
              </w:rPr>
              <w:t>Lipníka</w:t>
            </w:r>
            <w:proofErr w:type="spellEnd"/>
            <w:r>
              <w:rPr>
                <w:szCs w:val="24"/>
              </w:rPr>
              <w:t xml:space="preserve"> nad Bečvou, podél cesty je navržen biokoridor LBK15</w:t>
            </w:r>
          </w:p>
        </w:tc>
      </w:tr>
      <w:tr w:rsidR="00C55633" w:rsidTr="00363324">
        <w:tc>
          <w:tcPr>
            <w:tcW w:w="601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P15</w:t>
            </w:r>
          </w:p>
        </w:tc>
        <w:tc>
          <w:tcPr>
            <w:tcW w:w="1809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Vidláč</w:t>
            </w:r>
            <w:proofErr w:type="spellEnd"/>
          </w:p>
        </w:tc>
        <w:tc>
          <w:tcPr>
            <w:tcW w:w="748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351</w:t>
            </w:r>
          </w:p>
        </w:tc>
        <w:tc>
          <w:tcPr>
            <w:tcW w:w="851" w:type="dxa"/>
          </w:tcPr>
          <w:p w:rsidR="00C55633" w:rsidRDefault="00C55633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C55633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silnice III/43421, konec u cesty P20 v km 0,0 - 0,135 navrženo zpevnění s asfaltovým povrchem, v km 0,0 – 0,080 navržen biokoridor LBK1, v km 0,102 trubní propustek </w:t>
            </w:r>
            <w:r w:rsidR="0010581B">
              <w:rPr>
                <w:szCs w:val="24"/>
              </w:rPr>
              <w:t xml:space="preserve">TP19, </w:t>
            </w:r>
            <w:r>
              <w:rPr>
                <w:szCs w:val="24"/>
              </w:rPr>
              <w:t>DN600 s rozbořenými čely – nutná rekon</w:t>
            </w:r>
            <w:r w:rsidR="00334DC0">
              <w:rPr>
                <w:szCs w:val="24"/>
              </w:rPr>
              <w:t>s</w:t>
            </w:r>
            <w:r>
              <w:rPr>
                <w:szCs w:val="24"/>
              </w:rPr>
              <w:t>trukce (dé</w:t>
            </w:r>
            <w:r w:rsidR="00334DC0">
              <w:rPr>
                <w:szCs w:val="24"/>
              </w:rPr>
              <w:t>lka TP 19 m)</w:t>
            </w:r>
          </w:p>
        </w:tc>
      </w:tr>
      <w:tr w:rsidR="00C55633" w:rsidTr="00363324">
        <w:tc>
          <w:tcPr>
            <w:tcW w:w="60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P16</w:t>
            </w:r>
          </w:p>
        </w:tc>
        <w:tc>
          <w:tcPr>
            <w:tcW w:w="1809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část stávající</w:t>
            </w:r>
          </w:p>
          <w:p w:rsidR="00334DC0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část nová</w:t>
            </w:r>
          </w:p>
        </w:tc>
        <w:tc>
          <w:tcPr>
            <w:tcW w:w="1803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Vidláč</w:t>
            </w:r>
            <w:proofErr w:type="spellEnd"/>
          </w:p>
        </w:tc>
        <w:tc>
          <w:tcPr>
            <w:tcW w:w="748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602</w:t>
            </w:r>
          </w:p>
        </w:tc>
        <w:tc>
          <w:tcPr>
            <w:tcW w:w="85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334DC0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silnice III/43421, v silničním příkopu je TP 1</w:t>
            </w:r>
            <w:r w:rsidR="0010581B">
              <w:rPr>
                <w:szCs w:val="24"/>
              </w:rPr>
              <w:t>6</w:t>
            </w:r>
            <w:r>
              <w:rPr>
                <w:szCs w:val="24"/>
              </w:rPr>
              <w:t xml:space="preserve">, DN500, délka 5 m, nutná rekonstrukce, konec u lesního pozemku poblíž 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Lhota u </w:t>
            </w:r>
            <w:proofErr w:type="spellStart"/>
            <w:r>
              <w:rPr>
                <w:szCs w:val="24"/>
              </w:rPr>
              <w:t>Lipníka</w:t>
            </w:r>
            <w:proofErr w:type="spellEnd"/>
            <w:r>
              <w:rPr>
                <w:szCs w:val="24"/>
              </w:rPr>
              <w:t xml:space="preserve"> nad Beč</w:t>
            </w:r>
            <w:r w:rsidR="001838EC">
              <w:rPr>
                <w:szCs w:val="24"/>
              </w:rPr>
              <w:t>vou, cestu u silnice</w:t>
            </w:r>
            <w:r>
              <w:rPr>
                <w:szCs w:val="24"/>
              </w:rPr>
              <w:t xml:space="preserve"> křižuje středotlaký plynovod</w:t>
            </w:r>
          </w:p>
        </w:tc>
      </w:tr>
      <w:tr w:rsidR="00C55633" w:rsidTr="00363324">
        <w:tc>
          <w:tcPr>
            <w:tcW w:w="60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P17</w:t>
            </w:r>
          </w:p>
        </w:tc>
        <w:tc>
          <w:tcPr>
            <w:tcW w:w="1809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Vidláč</w:t>
            </w:r>
            <w:proofErr w:type="spellEnd"/>
          </w:p>
        </w:tc>
        <w:tc>
          <w:tcPr>
            <w:tcW w:w="748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144</w:t>
            </w:r>
          </w:p>
        </w:tc>
        <w:tc>
          <w:tcPr>
            <w:tcW w:w="85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334DC0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Cesta podél katastrální hranice v 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Lhota u </w:t>
            </w:r>
            <w:proofErr w:type="spellStart"/>
            <w:r>
              <w:rPr>
                <w:szCs w:val="24"/>
              </w:rPr>
              <w:t>Lipníka</w:t>
            </w:r>
            <w:proofErr w:type="spellEnd"/>
            <w:r>
              <w:rPr>
                <w:szCs w:val="24"/>
              </w:rPr>
              <w:t xml:space="preserve"> nad Bečvou, slouží ke zpřístupnění zahrad v uvedeném </w:t>
            </w:r>
            <w:proofErr w:type="gramStart"/>
            <w:r>
              <w:rPr>
                <w:szCs w:val="24"/>
              </w:rPr>
              <w:t>k.ú.</w:t>
            </w:r>
            <w:proofErr w:type="gramEnd"/>
          </w:p>
        </w:tc>
      </w:tr>
      <w:tr w:rsidR="00C55633" w:rsidTr="00363324">
        <w:tc>
          <w:tcPr>
            <w:tcW w:w="60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P18</w:t>
            </w:r>
          </w:p>
        </w:tc>
        <w:tc>
          <w:tcPr>
            <w:tcW w:w="1809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Nad křížem</w:t>
            </w:r>
          </w:p>
        </w:tc>
        <w:tc>
          <w:tcPr>
            <w:tcW w:w="748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458</w:t>
            </w:r>
          </w:p>
        </w:tc>
        <w:tc>
          <w:tcPr>
            <w:tcW w:w="85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334DC0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silnice III/43421, konec u cesty P19, v silničním příkopu TP 14, DN400, délka 5 m</w:t>
            </w:r>
          </w:p>
        </w:tc>
      </w:tr>
      <w:tr w:rsidR="00C55633" w:rsidTr="00363324">
        <w:tc>
          <w:tcPr>
            <w:tcW w:w="60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P19</w:t>
            </w:r>
          </w:p>
        </w:tc>
        <w:tc>
          <w:tcPr>
            <w:tcW w:w="1809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Nad křížem</w:t>
            </w:r>
          </w:p>
        </w:tc>
        <w:tc>
          <w:tcPr>
            <w:tcW w:w="748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608</w:t>
            </w:r>
          </w:p>
        </w:tc>
        <w:tc>
          <w:tcPr>
            <w:tcW w:w="85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334DC0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silnice III/43421 bez trubního </w:t>
            </w:r>
            <w:proofErr w:type="spellStart"/>
            <w:r>
              <w:rPr>
                <w:szCs w:val="24"/>
              </w:rPr>
              <w:t>popustku</w:t>
            </w:r>
            <w:proofErr w:type="spellEnd"/>
            <w:r>
              <w:rPr>
                <w:szCs w:val="24"/>
              </w:rPr>
              <w:t xml:space="preserve"> HS26, konec u cesty P18, cestu kříží vedení velmi vysokého napětí a vedení vysokého napětí, u silnice kříží cestu </w:t>
            </w:r>
            <w:r>
              <w:rPr>
                <w:szCs w:val="24"/>
              </w:rPr>
              <w:lastRenderedPageBreak/>
              <w:t>středotlaký plynovod</w:t>
            </w:r>
          </w:p>
        </w:tc>
      </w:tr>
      <w:tr w:rsidR="00C55633" w:rsidTr="00363324">
        <w:tc>
          <w:tcPr>
            <w:tcW w:w="60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P20</w:t>
            </w:r>
          </w:p>
        </w:tc>
        <w:tc>
          <w:tcPr>
            <w:tcW w:w="1809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Kráčiny</w:t>
            </w:r>
            <w:proofErr w:type="spellEnd"/>
          </w:p>
        </w:tc>
        <w:tc>
          <w:tcPr>
            <w:tcW w:w="748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716</w:t>
            </w:r>
          </w:p>
        </w:tc>
        <w:tc>
          <w:tcPr>
            <w:tcW w:w="851" w:type="dxa"/>
          </w:tcPr>
          <w:p w:rsidR="00C55633" w:rsidRDefault="00334DC0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334DC0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napojení HS24 na silnici III/43421, bez TP, konec cesty u P14 na hranici 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Radotín</w:t>
            </w:r>
            <w:proofErr w:type="spellEnd"/>
            <w:r>
              <w:rPr>
                <w:szCs w:val="24"/>
              </w:rPr>
              <w:t xml:space="preserve"> u </w:t>
            </w:r>
            <w:proofErr w:type="spellStart"/>
            <w:r>
              <w:rPr>
                <w:szCs w:val="24"/>
              </w:rPr>
              <w:t>Lipníka</w:t>
            </w:r>
            <w:proofErr w:type="spellEnd"/>
            <w:r>
              <w:rPr>
                <w:szCs w:val="24"/>
              </w:rPr>
              <w:t xml:space="preserve"> nad Bečvou, cest</w:t>
            </w:r>
            <w:r w:rsidR="00963D49">
              <w:rPr>
                <w:szCs w:val="24"/>
              </w:rPr>
              <w:t>u</w:t>
            </w:r>
            <w:r>
              <w:rPr>
                <w:szCs w:val="24"/>
              </w:rPr>
              <w:t xml:space="preserve"> kříží meliorační odpad H</w:t>
            </w:r>
            <w:r w:rsidR="0041058C">
              <w:rPr>
                <w:szCs w:val="24"/>
              </w:rPr>
              <w:t>OZ</w:t>
            </w:r>
            <w:r>
              <w:rPr>
                <w:szCs w:val="24"/>
              </w:rPr>
              <w:t xml:space="preserve"> 1-36-1, zde je TP 21, DN400, délka 3,5 m, propustek musí být rekonstruován</w:t>
            </w:r>
          </w:p>
        </w:tc>
      </w:tr>
      <w:tr w:rsidR="00C55633" w:rsidTr="00363324">
        <w:tc>
          <w:tcPr>
            <w:tcW w:w="601" w:type="dxa"/>
          </w:tcPr>
          <w:p w:rsidR="00C55633" w:rsidRDefault="0041058C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P21</w:t>
            </w:r>
          </w:p>
        </w:tc>
        <w:tc>
          <w:tcPr>
            <w:tcW w:w="1809" w:type="dxa"/>
          </w:tcPr>
          <w:p w:rsidR="00C55633" w:rsidRDefault="0041058C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  <w:p w:rsidR="0041058C" w:rsidRDefault="0041058C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část stávající</w:t>
            </w:r>
          </w:p>
        </w:tc>
        <w:tc>
          <w:tcPr>
            <w:tcW w:w="1803" w:type="dxa"/>
          </w:tcPr>
          <w:p w:rsidR="00C55633" w:rsidRDefault="0041058C" w:rsidP="00C55633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Kráčiny</w:t>
            </w:r>
            <w:proofErr w:type="spellEnd"/>
          </w:p>
        </w:tc>
        <w:tc>
          <w:tcPr>
            <w:tcW w:w="748" w:type="dxa"/>
          </w:tcPr>
          <w:p w:rsidR="00C55633" w:rsidRDefault="0041058C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775</w:t>
            </w:r>
          </w:p>
        </w:tc>
        <w:tc>
          <w:tcPr>
            <w:tcW w:w="851" w:type="dxa"/>
          </w:tcPr>
          <w:p w:rsidR="00C55633" w:rsidRDefault="0041058C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41058C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HS25 na silnici III/43421, bez TP, konec u cesty P14, kříží meliorační odpad HOZ 1-36-1, TP 22, DN500, délka 5 m, u sjezdu na silnici cest</w:t>
            </w:r>
            <w:r w:rsidR="00963D49">
              <w:rPr>
                <w:szCs w:val="24"/>
              </w:rPr>
              <w:t>u</w:t>
            </w:r>
            <w:r>
              <w:rPr>
                <w:szCs w:val="24"/>
              </w:rPr>
              <w:t xml:space="preserve"> kříží vedení vysokého napětí, nově navržený TP</w:t>
            </w:r>
          </w:p>
        </w:tc>
      </w:tr>
      <w:tr w:rsidR="00C55633" w:rsidTr="00363324">
        <w:tc>
          <w:tcPr>
            <w:tcW w:w="601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P22</w:t>
            </w:r>
          </w:p>
        </w:tc>
        <w:tc>
          <w:tcPr>
            <w:tcW w:w="1809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Mesla</w:t>
            </w:r>
            <w:proofErr w:type="spellEnd"/>
          </w:p>
        </w:tc>
        <w:tc>
          <w:tcPr>
            <w:tcW w:w="748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851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963D49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P5, konec u cesty P44, cesta vede lesem na okraji obce v severní části zastavěného území</w:t>
            </w:r>
          </w:p>
        </w:tc>
      </w:tr>
      <w:tr w:rsidR="00C55633" w:rsidTr="00363324">
        <w:tc>
          <w:tcPr>
            <w:tcW w:w="601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P23</w:t>
            </w:r>
          </w:p>
        </w:tc>
        <w:tc>
          <w:tcPr>
            <w:tcW w:w="1809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část stávající</w:t>
            </w:r>
          </w:p>
          <w:p w:rsidR="00963D49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část navržená</w:t>
            </w:r>
          </w:p>
        </w:tc>
        <w:tc>
          <w:tcPr>
            <w:tcW w:w="1803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Záhumenky</w:t>
            </w:r>
          </w:p>
        </w:tc>
        <w:tc>
          <w:tcPr>
            <w:tcW w:w="748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686</w:t>
            </w:r>
          </w:p>
        </w:tc>
        <w:tc>
          <w:tcPr>
            <w:tcW w:w="851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963D49" w:rsidP="0010581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cesty P6, konec u lesního komplexu </w:t>
            </w:r>
            <w:proofErr w:type="spellStart"/>
            <w:r>
              <w:rPr>
                <w:szCs w:val="24"/>
              </w:rPr>
              <w:t>Kunkov</w:t>
            </w:r>
            <w:proofErr w:type="spellEnd"/>
            <w:r>
              <w:rPr>
                <w:szCs w:val="24"/>
              </w:rPr>
              <w:t xml:space="preserve">, u začátku cesty je navržen trubní propustek </w:t>
            </w:r>
            <w:r w:rsidRPr="0010581B">
              <w:rPr>
                <w:szCs w:val="24"/>
              </w:rPr>
              <w:t>TP</w:t>
            </w:r>
            <w:r w:rsidR="0010581B" w:rsidRPr="0010581B">
              <w:rPr>
                <w:szCs w:val="24"/>
              </w:rPr>
              <w:t>39,</w:t>
            </w:r>
            <w:r w:rsidRPr="0010581B">
              <w:rPr>
                <w:szCs w:val="24"/>
              </w:rPr>
              <w:t xml:space="preserve"> DN</w:t>
            </w:r>
            <w:r w:rsidR="0010581B" w:rsidRPr="0010581B">
              <w:rPr>
                <w:szCs w:val="24"/>
              </w:rPr>
              <w:t>800,</w:t>
            </w:r>
            <w:r w:rsidRPr="0010581B">
              <w:rPr>
                <w:szCs w:val="24"/>
              </w:rPr>
              <w:t xml:space="preserve"> dl</w:t>
            </w:r>
            <w:r w:rsidR="0010581B" w:rsidRPr="0010581B">
              <w:rPr>
                <w:szCs w:val="24"/>
              </w:rPr>
              <w:t>. 6 m</w:t>
            </w:r>
            <w:r>
              <w:rPr>
                <w:szCs w:val="24"/>
              </w:rPr>
              <w:t xml:space="preserve">, který bude odvádět vodu ze záchytného </w:t>
            </w:r>
            <w:proofErr w:type="spellStart"/>
            <w:r>
              <w:rPr>
                <w:szCs w:val="24"/>
              </w:rPr>
              <w:t>průlehu</w:t>
            </w:r>
            <w:proofErr w:type="spellEnd"/>
            <w:r>
              <w:rPr>
                <w:szCs w:val="24"/>
              </w:rPr>
              <w:t xml:space="preserve"> PR1, cestu kříží vysokotlaký plynovod</w:t>
            </w:r>
          </w:p>
        </w:tc>
      </w:tr>
      <w:tr w:rsidR="00C55633" w:rsidTr="00363324">
        <w:tc>
          <w:tcPr>
            <w:tcW w:w="601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P24</w:t>
            </w:r>
          </w:p>
        </w:tc>
        <w:tc>
          <w:tcPr>
            <w:tcW w:w="1809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Kunkov</w:t>
            </w:r>
            <w:proofErr w:type="spellEnd"/>
          </w:p>
        </w:tc>
        <w:tc>
          <w:tcPr>
            <w:tcW w:w="748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311</w:t>
            </w:r>
          </w:p>
        </w:tc>
        <w:tc>
          <w:tcPr>
            <w:tcW w:w="851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963D49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Stávající polní cesta v jihozápadní části obce podél toku </w:t>
            </w:r>
            <w:proofErr w:type="spellStart"/>
            <w:r>
              <w:rPr>
                <w:szCs w:val="24"/>
              </w:rPr>
              <w:t>Šišemka</w:t>
            </w:r>
            <w:proofErr w:type="spellEnd"/>
            <w:r>
              <w:rPr>
                <w:szCs w:val="24"/>
              </w:rPr>
              <w:t xml:space="preserve">, začátek u místní komunikace, konec u lesního komplexu, cestu kříží navržený </w:t>
            </w:r>
            <w:r w:rsidR="00F75B76">
              <w:rPr>
                <w:szCs w:val="24"/>
              </w:rPr>
              <w:t>TP40, DN600, dl. 22</w:t>
            </w:r>
            <w:r w:rsidR="0010581B" w:rsidRPr="0010581B">
              <w:rPr>
                <w:szCs w:val="24"/>
              </w:rPr>
              <w:t xml:space="preserve"> m</w:t>
            </w:r>
            <w:r w:rsidR="0010581B">
              <w:rPr>
                <w:szCs w:val="24"/>
              </w:rPr>
              <w:t>,</w:t>
            </w:r>
            <w:r>
              <w:rPr>
                <w:szCs w:val="24"/>
              </w:rPr>
              <w:t xml:space="preserve"> z </w:t>
            </w:r>
            <w:proofErr w:type="spellStart"/>
            <w:r>
              <w:rPr>
                <w:szCs w:val="24"/>
              </w:rPr>
              <w:t>průlehu</w:t>
            </w:r>
            <w:proofErr w:type="spellEnd"/>
            <w:r>
              <w:rPr>
                <w:szCs w:val="24"/>
              </w:rPr>
              <w:t xml:space="preserve"> PR1, cestu kříží vysokotlaký plynovod</w:t>
            </w:r>
          </w:p>
        </w:tc>
      </w:tr>
      <w:tr w:rsidR="00C55633" w:rsidTr="00363324">
        <w:tc>
          <w:tcPr>
            <w:tcW w:w="601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P25</w:t>
            </w:r>
          </w:p>
        </w:tc>
        <w:tc>
          <w:tcPr>
            <w:tcW w:w="1809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Nad strání</w:t>
            </w:r>
          </w:p>
        </w:tc>
        <w:tc>
          <w:tcPr>
            <w:tcW w:w="748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1044</w:t>
            </w:r>
          </w:p>
        </w:tc>
        <w:tc>
          <w:tcPr>
            <w:tcW w:w="851" w:type="dxa"/>
          </w:tcPr>
          <w:p w:rsidR="00C55633" w:rsidRDefault="00963D49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963D49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P1, konec u cesty P26, cesta je navržena podél katastrální hranice s 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Bezuchov</w:t>
            </w:r>
            <w:proofErr w:type="spellEnd"/>
            <w:r>
              <w:rPr>
                <w:szCs w:val="24"/>
              </w:rPr>
              <w:t xml:space="preserve"> a dále podél lesního komplexu </w:t>
            </w:r>
            <w:proofErr w:type="spellStart"/>
            <w:r>
              <w:rPr>
                <w:szCs w:val="24"/>
              </w:rPr>
              <w:t>Kunkov</w:t>
            </w:r>
            <w:proofErr w:type="spellEnd"/>
          </w:p>
        </w:tc>
      </w:tr>
      <w:tr w:rsidR="00C55633" w:rsidTr="00363324">
        <w:tc>
          <w:tcPr>
            <w:tcW w:w="601" w:type="dxa"/>
          </w:tcPr>
          <w:p w:rsidR="00C55633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P26</w:t>
            </w:r>
          </w:p>
        </w:tc>
        <w:tc>
          <w:tcPr>
            <w:tcW w:w="1809" w:type="dxa"/>
          </w:tcPr>
          <w:p w:rsidR="00C55633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C55633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Nad strání</w:t>
            </w:r>
          </w:p>
        </w:tc>
        <w:tc>
          <w:tcPr>
            <w:tcW w:w="748" w:type="dxa"/>
          </w:tcPr>
          <w:p w:rsidR="00C55633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434</w:t>
            </w:r>
          </w:p>
        </w:tc>
        <w:tc>
          <w:tcPr>
            <w:tcW w:w="851" w:type="dxa"/>
          </w:tcPr>
          <w:p w:rsidR="00C55633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C55633" w:rsidRDefault="0091554E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cesty  P1, konec u cesty P25 na hranici 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Bezuchov</w:t>
            </w:r>
            <w:proofErr w:type="spellEnd"/>
          </w:p>
        </w:tc>
      </w:tr>
      <w:tr w:rsidR="0091554E" w:rsidTr="00363324">
        <w:tc>
          <w:tcPr>
            <w:tcW w:w="60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P27</w:t>
            </w:r>
          </w:p>
        </w:tc>
        <w:tc>
          <w:tcPr>
            <w:tcW w:w="1809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Nad strání</w:t>
            </w:r>
          </w:p>
        </w:tc>
        <w:tc>
          <w:tcPr>
            <w:tcW w:w="748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177</w:t>
            </w:r>
          </w:p>
        </w:tc>
        <w:tc>
          <w:tcPr>
            <w:tcW w:w="85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91554E" w:rsidRDefault="0091554E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cesty P1, konec na hranici 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Bezuchov</w:t>
            </w:r>
            <w:proofErr w:type="spellEnd"/>
          </w:p>
        </w:tc>
      </w:tr>
      <w:tr w:rsidR="0091554E" w:rsidTr="00363324">
        <w:tc>
          <w:tcPr>
            <w:tcW w:w="60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P28</w:t>
            </w:r>
          </w:p>
        </w:tc>
        <w:tc>
          <w:tcPr>
            <w:tcW w:w="1809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Nad strání</w:t>
            </w:r>
          </w:p>
        </w:tc>
        <w:tc>
          <w:tcPr>
            <w:tcW w:w="748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303</w:t>
            </w:r>
          </w:p>
        </w:tc>
        <w:tc>
          <w:tcPr>
            <w:tcW w:w="85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91554E" w:rsidRDefault="0091554E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P1, konec u cesty P29</w:t>
            </w:r>
          </w:p>
        </w:tc>
      </w:tr>
      <w:tr w:rsidR="0091554E" w:rsidTr="00363324">
        <w:tc>
          <w:tcPr>
            <w:tcW w:w="60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P29</w:t>
            </w:r>
          </w:p>
        </w:tc>
        <w:tc>
          <w:tcPr>
            <w:tcW w:w="1809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Nad strání</w:t>
            </w:r>
          </w:p>
        </w:tc>
        <w:tc>
          <w:tcPr>
            <w:tcW w:w="748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331</w:t>
            </w:r>
          </w:p>
        </w:tc>
        <w:tc>
          <w:tcPr>
            <w:tcW w:w="85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91554E" w:rsidRDefault="0091554E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cesty P30, konec u lesního pozemku na hranici 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Bezuchov</w:t>
            </w:r>
            <w:proofErr w:type="spellEnd"/>
          </w:p>
        </w:tc>
      </w:tr>
      <w:tr w:rsidR="0091554E" w:rsidTr="00363324">
        <w:tc>
          <w:tcPr>
            <w:tcW w:w="60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P30</w:t>
            </w:r>
          </w:p>
        </w:tc>
        <w:tc>
          <w:tcPr>
            <w:tcW w:w="1809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Svárovy</w:t>
            </w:r>
            <w:proofErr w:type="spellEnd"/>
          </w:p>
        </w:tc>
        <w:tc>
          <w:tcPr>
            <w:tcW w:w="748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504</w:t>
            </w:r>
          </w:p>
        </w:tc>
        <w:tc>
          <w:tcPr>
            <w:tcW w:w="85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91554E" w:rsidRDefault="0091554E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P1, konec u cesty P3, podél části trasy cesty vede navržený biokoridor LBK10</w:t>
            </w:r>
          </w:p>
        </w:tc>
      </w:tr>
      <w:tr w:rsidR="0091554E" w:rsidTr="00363324">
        <w:tc>
          <w:tcPr>
            <w:tcW w:w="60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P31</w:t>
            </w:r>
          </w:p>
        </w:tc>
        <w:tc>
          <w:tcPr>
            <w:tcW w:w="1809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91554E" w:rsidRDefault="0091554E" w:rsidP="0091554E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Zákopčí</w:t>
            </w:r>
            <w:proofErr w:type="spellEnd"/>
          </w:p>
        </w:tc>
        <w:tc>
          <w:tcPr>
            <w:tcW w:w="748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951</w:t>
            </w:r>
          </w:p>
        </w:tc>
        <w:tc>
          <w:tcPr>
            <w:tcW w:w="85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91554E" w:rsidRDefault="0091554E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P3, konec u cesty P11, trasa cesty je vedena podél katastrální hranice s 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Oprostovice</w:t>
            </w:r>
            <w:proofErr w:type="spellEnd"/>
            <w:r>
              <w:rPr>
                <w:szCs w:val="24"/>
              </w:rPr>
              <w:t xml:space="preserve">, trasu cesty kříží </w:t>
            </w:r>
            <w:r>
              <w:rPr>
                <w:szCs w:val="24"/>
              </w:rPr>
              <w:lastRenderedPageBreak/>
              <w:t>vysokotlaký plynovod</w:t>
            </w:r>
          </w:p>
        </w:tc>
      </w:tr>
      <w:tr w:rsidR="0091554E" w:rsidTr="00363324">
        <w:tc>
          <w:tcPr>
            <w:tcW w:w="601" w:type="dxa"/>
          </w:tcPr>
          <w:p w:rsidR="0091554E" w:rsidRDefault="0091554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P32</w:t>
            </w:r>
          </w:p>
        </w:tc>
        <w:tc>
          <w:tcPr>
            <w:tcW w:w="1809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Díly</w:t>
            </w:r>
          </w:p>
        </w:tc>
        <w:tc>
          <w:tcPr>
            <w:tcW w:w="748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259</w:t>
            </w:r>
          </w:p>
        </w:tc>
        <w:tc>
          <w:tcPr>
            <w:tcW w:w="851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91554E" w:rsidRDefault="006E7CD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P4, konec u cesty P11</w:t>
            </w:r>
          </w:p>
        </w:tc>
      </w:tr>
      <w:tr w:rsidR="0091554E" w:rsidTr="00363324">
        <w:tc>
          <w:tcPr>
            <w:tcW w:w="601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P33</w:t>
            </w:r>
          </w:p>
        </w:tc>
        <w:tc>
          <w:tcPr>
            <w:tcW w:w="1809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Díly</w:t>
            </w:r>
          </w:p>
        </w:tc>
        <w:tc>
          <w:tcPr>
            <w:tcW w:w="748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162</w:t>
            </w:r>
          </w:p>
        </w:tc>
        <w:tc>
          <w:tcPr>
            <w:tcW w:w="851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91554E" w:rsidRDefault="006E7CD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P4, konec u cesty P21</w:t>
            </w:r>
          </w:p>
        </w:tc>
      </w:tr>
      <w:tr w:rsidR="0091554E" w:rsidTr="00363324">
        <w:tc>
          <w:tcPr>
            <w:tcW w:w="601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P35</w:t>
            </w:r>
          </w:p>
        </w:tc>
        <w:tc>
          <w:tcPr>
            <w:tcW w:w="1809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Svárovy</w:t>
            </w:r>
            <w:proofErr w:type="spellEnd"/>
          </w:p>
        </w:tc>
        <w:tc>
          <w:tcPr>
            <w:tcW w:w="748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81</w:t>
            </w:r>
          </w:p>
        </w:tc>
        <w:tc>
          <w:tcPr>
            <w:tcW w:w="851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91554E" w:rsidRDefault="006E7CD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cesty P1 (TP 32), konec na hranici lesa </w:t>
            </w:r>
            <w:proofErr w:type="spellStart"/>
            <w:r>
              <w:rPr>
                <w:szCs w:val="24"/>
              </w:rPr>
              <w:t>Kunkov</w:t>
            </w:r>
            <w:proofErr w:type="spellEnd"/>
          </w:p>
        </w:tc>
      </w:tr>
      <w:tr w:rsidR="0091554E" w:rsidTr="00363324">
        <w:tc>
          <w:tcPr>
            <w:tcW w:w="601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P36</w:t>
            </w:r>
          </w:p>
        </w:tc>
        <w:tc>
          <w:tcPr>
            <w:tcW w:w="1809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Svárovy</w:t>
            </w:r>
            <w:proofErr w:type="spellEnd"/>
          </w:p>
        </w:tc>
        <w:tc>
          <w:tcPr>
            <w:tcW w:w="748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851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3,5</w:t>
            </w:r>
          </w:p>
        </w:tc>
        <w:tc>
          <w:tcPr>
            <w:tcW w:w="3402" w:type="dxa"/>
          </w:tcPr>
          <w:p w:rsidR="0091554E" w:rsidRDefault="006E7CD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P1, konec na hranici lesa, pod cestou je navrženo zatrubnění části PR2</w:t>
            </w:r>
          </w:p>
        </w:tc>
      </w:tr>
      <w:tr w:rsidR="0091554E" w:rsidTr="00363324">
        <w:tc>
          <w:tcPr>
            <w:tcW w:w="601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P37</w:t>
            </w:r>
          </w:p>
        </w:tc>
        <w:tc>
          <w:tcPr>
            <w:tcW w:w="1809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91554E" w:rsidRDefault="006E7CDF" w:rsidP="0091554E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Vidláč</w:t>
            </w:r>
            <w:proofErr w:type="spellEnd"/>
          </w:p>
        </w:tc>
        <w:tc>
          <w:tcPr>
            <w:tcW w:w="748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491</w:t>
            </w:r>
          </w:p>
        </w:tc>
        <w:tc>
          <w:tcPr>
            <w:tcW w:w="851" w:type="dxa"/>
          </w:tcPr>
          <w:p w:rsidR="0091554E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91554E" w:rsidRDefault="006E7CD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HS16 na silnici III/43421, bez TP, konec na katastrální hranici s 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Lhota u </w:t>
            </w:r>
            <w:proofErr w:type="spellStart"/>
            <w:r>
              <w:rPr>
                <w:szCs w:val="24"/>
              </w:rPr>
              <w:t>Lipníka</w:t>
            </w:r>
            <w:proofErr w:type="spellEnd"/>
            <w:r>
              <w:rPr>
                <w:szCs w:val="24"/>
              </w:rPr>
              <w:t xml:space="preserve"> nad Bečvou, cestu kříží středotlaký plynovod</w:t>
            </w:r>
          </w:p>
        </w:tc>
      </w:tr>
      <w:tr w:rsidR="006E7CDF" w:rsidTr="00363324">
        <w:tc>
          <w:tcPr>
            <w:tcW w:w="60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P38</w:t>
            </w:r>
          </w:p>
        </w:tc>
        <w:tc>
          <w:tcPr>
            <w:tcW w:w="1809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Vidláč</w:t>
            </w:r>
            <w:proofErr w:type="spellEnd"/>
          </w:p>
        </w:tc>
        <w:tc>
          <w:tcPr>
            <w:tcW w:w="748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255</w:t>
            </w:r>
          </w:p>
        </w:tc>
        <w:tc>
          <w:tcPr>
            <w:tcW w:w="85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6E7CDF" w:rsidRDefault="006E7CD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polní cesty P16, konec u cesty P37</w:t>
            </w:r>
          </w:p>
        </w:tc>
      </w:tr>
      <w:tr w:rsidR="006E7CDF" w:rsidTr="00363324">
        <w:tc>
          <w:tcPr>
            <w:tcW w:w="60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P39</w:t>
            </w:r>
          </w:p>
        </w:tc>
        <w:tc>
          <w:tcPr>
            <w:tcW w:w="1809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Vidláč</w:t>
            </w:r>
            <w:proofErr w:type="spellEnd"/>
          </w:p>
        </w:tc>
        <w:tc>
          <w:tcPr>
            <w:tcW w:w="748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471</w:t>
            </w:r>
          </w:p>
        </w:tc>
        <w:tc>
          <w:tcPr>
            <w:tcW w:w="85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6E7CDF" w:rsidRDefault="006E7CDF" w:rsidP="00D70C22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</w:t>
            </w:r>
            <w:r w:rsidRPr="00D70C22">
              <w:rPr>
                <w:szCs w:val="24"/>
              </w:rPr>
              <w:t>HS</w:t>
            </w:r>
            <w:r w:rsidR="00D70C22">
              <w:rPr>
                <w:szCs w:val="24"/>
              </w:rPr>
              <w:t>30</w:t>
            </w:r>
            <w:r>
              <w:rPr>
                <w:szCs w:val="24"/>
              </w:rPr>
              <w:t xml:space="preserve"> na silnici III43421, </w:t>
            </w:r>
            <w:r w:rsidR="00D70C22">
              <w:rPr>
                <w:szCs w:val="24"/>
              </w:rPr>
              <w:t xml:space="preserve">TP42, DN600, dl. 8 m, </w:t>
            </w:r>
            <w:r>
              <w:rPr>
                <w:szCs w:val="24"/>
              </w:rPr>
              <w:t xml:space="preserve">konec u lesa (LBC11) na hranici 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Lhota u </w:t>
            </w:r>
            <w:proofErr w:type="spellStart"/>
            <w:r>
              <w:rPr>
                <w:szCs w:val="24"/>
              </w:rPr>
              <w:t>Lipníka</w:t>
            </w:r>
            <w:proofErr w:type="spellEnd"/>
            <w:r>
              <w:rPr>
                <w:szCs w:val="24"/>
              </w:rPr>
              <w:t xml:space="preserve"> nad Bečvou, cestu kříží středotlaký plynovod, který je veden podél silnice</w:t>
            </w:r>
          </w:p>
        </w:tc>
      </w:tr>
      <w:tr w:rsidR="006E7CDF" w:rsidTr="00363324">
        <w:tc>
          <w:tcPr>
            <w:tcW w:w="60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P40</w:t>
            </w:r>
          </w:p>
        </w:tc>
        <w:tc>
          <w:tcPr>
            <w:tcW w:w="1809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Vidláč</w:t>
            </w:r>
            <w:proofErr w:type="spellEnd"/>
          </w:p>
        </w:tc>
        <w:tc>
          <w:tcPr>
            <w:tcW w:w="748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196</w:t>
            </w:r>
          </w:p>
        </w:tc>
        <w:tc>
          <w:tcPr>
            <w:tcW w:w="85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6E7CDF" w:rsidRDefault="006E7CD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P41, konec u lesa (LBC11)</w:t>
            </w:r>
          </w:p>
        </w:tc>
      </w:tr>
      <w:tr w:rsidR="006E7CDF" w:rsidTr="00363324">
        <w:tc>
          <w:tcPr>
            <w:tcW w:w="60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P41</w:t>
            </w:r>
          </w:p>
        </w:tc>
        <w:tc>
          <w:tcPr>
            <w:tcW w:w="1809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Vidláč</w:t>
            </w:r>
            <w:proofErr w:type="spellEnd"/>
          </w:p>
        </w:tc>
        <w:tc>
          <w:tcPr>
            <w:tcW w:w="748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367</w:t>
            </w:r>
          </w:p>
        </w:tc>
        <w:tc>
          <w:tcPr>
            <w:tcW w:w="85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6E7CDF" w:rsidRDefault="006E7CD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P18, konec u cesty P34, cca v polovině trasy připojena cesta P40</w:t>
            </w:r>
          </w:p>
        </w:tc>
      </w:tr>
      <w:tr w:rsidR="006E7CDF" w:rsidTr="00363324">
        <w:tc>
          <w:tcPr>
            <w:tcW w:w="60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P42</w:t>
            </w:r>
          </w:p>
        </w:tc>
        <w:tc>
          <w:tcPr>
            <w:tcW w:w="1809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Vidláč</w:t>
            </w:r>
            <w:proofErr w:type="spellEnd"/>
          </w:p>
        </w:tc>
        <w:tc>
          <w:tcPr>
            <w:tcW w:w="748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255</w:t>
            </w:r>
          </w:p>
        </w:tc>
        <w:tc>
          <w:tcPr>
            <w:tcW w:w="85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6E7CDF" w:rsidRDefault="006E7CD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cesty P18, konec bez připojení na polní cestu (u </w:t>
            </w:r>
            <w:proofErr w:type="spellStart"/>
            <w:r>
              <w:rPr>
                <w:szCs w:val="24"/>
              </w:rPr>
              <w:t>průlehu</w:t>
            </w:r>
            <w:proofErr w:type="spellEnd"/>
            <w:r>
              <w:rPr>
                <w:szCs w:val="24"/>
              </w:rPr>
              <w:t xml:space="preserve"> PR5)</w:t>
            </w:r>
          </w:p>
        </w:tc>
      </w:tr>
      <w:tr w:rsidR="006E7CDF" w:rsidTr="00363324">
        <w:tc>
          <w:tcPr>
            <w:tcW w:w="60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P43</w:t>
            </w:r>
          </w:p>
        </w:tc>
        <w:tc>
          <w:tcPr>
            <w:tcW w:w="1809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6E7CDF" w:rsidRDefault="006E7CDF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Nad křížem</w:t>
            </w:r>
          </w:p>
        </w:tc>
        <w:tc>
          <w:tcPr>
            <w:tcW w:w="748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379</w:t>
            </w:r>
          </w:p>
        </w:tc>
        <w:tc>
          <w:tcPr>
            <w:tcW w:w="851" w:type="dxa"/>
          </w:tcPr>
          <w:p w:rsidR="006E7CDF" w:rsidRDefault="006E7CD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6E7CDF" w:rsidRDefault="008B6D71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polní cesty P19, konec u cesty P18, polní cestu kříží ve dvou místech nadzemní vedení vysokého napětí</w:t>
            </w:r>
          </w:p>
        </w:tc>
      </w:tr>
      <w:tr w:rsidR="006E7CDF" w:rsidTr="00363324">
        <w:tc>
          <w:tcPr>
            <w:tcW w:w="601" w:type="dxa"/>
          </w:tcPr>
          <w:p w:rsidR="006E7CDF" w:rsidRDefault="008B6D71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P44</w:t>
            </w:r>
          </w:p>
        </w:tc>
        <w:tc>
          <w:tcPr>
            <w:tcW w:w="1809" w:type="dxa"/>
          </w:tcPr>
          <w:p w:rsidR="006E7CDF" w:rsidRDefault="008B6D71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6E7CDF" w:rsidRPr="00D70C22" w:rsidRDefault="008B6D71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 w:rsidRPr="00D70C22">
              <w:rPr>
                <w:szCs w:val="24"/>
              </w:rPr>
              <w:t>Mesla</w:t>
            </w:r>
            <w:proofErr w:type="spellEnd"/>
          </w:p>
        </w:tc>
        <w:tc>
          <w:tcPr>
            <w:tcW w:w="748" w:type="dxa"/>
          </w:tcPr>
          <w:p w:rsidR="006E7CDF" w:rsidRPr="00D70C22" w:rsidRDefault="00D70C22" w:rsidP="00C55633">
            <w:pPr>
              <w:ind w:firstLine="0"/>
              <w:jc w:val="center"/>
              <w:rPr>
                <w:szCs w:val="24"/>
              </w:rPr>
            </w:pPr>
            <w:r w:rsidRPr="00D70C22">
              <w:rPr>
                <w:szCs w:val="24"/>
              </w:rPr>
              <w:t>400</w:t>
            </w:r>
          </w:p>
        </w:tc>
        <w:tc>
          <w:tcPr>
            <w:tcW w:w="851" w:type="dxa"/>
          </w:tcPr>
          <w:p w:rsidR="006E7CDF" w:rsidRDefault="008B6D71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6E7CDF" w:rsidRDefault="008B6D71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cesty u silnice III/43421 (HS34) v obci, konec na hranici 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Hlinsko</w:t>
            </w:r>
          </w:p>
        </w:tc>
      </w:tr>
      <w:tr w:rsidR="006E7CDF" w:rsidTr="00363324">
        <w:tc>
          <w:tcPr>
            <w:tcW w:w="601" w:type="dxa"/>
          </w:tcPr>
          <w:p w:rsidR="006E7CDF" w:rsidRDefault="008B6D71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P45</w:t>
            </w:r>
          </w:p>
        </w:tc>
        <w:tc>
          <w:tcPr>
            <w:tcW w:w="1809" w:type="dxa"/>
          </w:tcPr>
          <w:p w:rsidR="006E7CDF" w:rsidRDefault="008B6D71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6E7CDF" w:rsidRDefault="008B6D71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Mesla</w:t>
            </w:r>
            <w:proofErr w:type="spellEnd"/>
          </w:p>
        </w:tc>
        <w:tc>
          <w:tcPr>
            <w:tcW w:w="748" w:type="dxa"/>
          </w:tcPr>
          <w:p w:rsidR="006E7CDF" w:rsidRDefault="008B6D71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329</w:t>
            </w:r>
          </w:p>
        </w:tc>
        <w:tc>
          <w:tcPr>
            <w:tcW w:w="851" w:type="dxa"/>
          </w:tcPr>
          <w:p w:rsidR="006E7CDF" w:rsidRDefault="008B6D71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6E7CDF" w:rsidRDefault="008B6D71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zpevněné cesty P5, konec u cesty P46, cestu kříží nadzemní vedení velmi vysokého napětí a vedení vysokého napětí</w:t>
            </w:r>
          </w:p>
        </w:tc>
      </w:tr>
      <w:tr w:rsidR="008B6D71" w:rsidTr="00363324">
        <w:tc>
          <w:tcPr>
            <w:tcW w:w="601" w:type="dxa"/>
          </w:tcPr>
          <w:p w:rsidR="008B6D71" w:rsidRDefault="008B6D71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P46</w:t>
            </w:r>
          </w:p>
        </w:tc>
        <w:tc>
          <w:tcPr>
            <w:tcW w:w="1809" w:type="dxa"/>
          </w:tcPr>
          <w:p w:rsidR="008B6D71" w:rsidRDefault="008B6D71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8B6D71" w:rsidRDefault="008B6D71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Mesla</w:t>
            </w:r>
            <w:proofErr w:type="spellEnd"/>
          </w:p>
        </w:tc>
        <w:tc>
          <w:tcPr>
            <w:tcW w:w="748" w:type="dxa"/>
          </w:tcPr>
          <w:p w:rsidR="008B6D71" w:rsidRDefault="00223CED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297</w:t>
            </w:r>
          </w:p>
        </w:tc>
        <w:tc>
          <w:tcPr>
            <w:tcW w:w="851" w:type="dxa"/>
          </w:tcPr>
          <w:p w:rsidR="008B6D71" w:rsidRDefault="00223CED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8B6D71" w:rsidRDefault="00223CED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sjezd na silnici III/43421, konec u cesty P49 na hranici </w:t>
            </w:r>
            <w:proofErr w:type="gramStart"/>
            <w:r>
              <w:rPr>
                <w:szCs w:val="24"/>
              </w:rPr>
              <w:t>k.</w:t>
            </w:r>
            <w:proofErr w:type="spellStart"/>
            <w:r>
              <w:rPr>
                <w:szCs w:val="24"/>
              </w:rPr>
              <w:t>ú.Hlinsko</w:t>
            </w:r>
            <w:proofErr w:type="spellEnd"/>
            <w:proofErr w:type="gramEnd"/>
            <w:r>
              <w:rPr>
                <w:szCs w:val="24"/>
              </w:rPr>
              <w:t>, cestu kříží nadzemní vedení velmi vysokého napětí a vedení vysokého napětí, dále cestu kříží středotlaký plynovod a kabel sdělovacího vedení</w:t>
            </w:r>
          </w:p>
        </w:tc>
      </w:tr>
      <w:tr w:rsidR="00223CED" w:rsidTr="00363324">
        <w:tc>
          <w:tcPr>
            <w:tcW w:w="601" w:type="dxa"/>
          </w:tcPr>
          <w:p w:rsidR="00223CED" w:rsidRDefault="00223CED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P47</w:t>
            </w:r>
          </w:p>
        </w:tc>
        <w:tc>
          <w:tcPr>
            <w:tcW w:w="1809" w:type="dxa"/>
          </w:tcPr>
          <w:p w:rsidR="00223CED" w:rsidRDefault="00223CED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223CED" w:rsidRDefault="00223CED" w:rsidP="00961E72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Mesla</w:t>
            </w:r>
            <w:proofErr w:type="spellEnd"/>
          </w:p>
        </w:tc>
        <w:tc>
          <w:tcPr>
            <w:tcW w:w="748" w:type="dxa"/>
          </w:tcPr>
          <w:p w:rsidR="00223CED" w:rsidRDefault="00223CED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423</w:t>
            </w:r>
          </w:p>
        </w:tc>
        <w:tc>
          <w:tcPr>
            <w:tcW w:w="851" w:type="dxa"/>
          </w:tcPr>
          <w:p w:rsidR="00223CED" w:rsidRDefault="00223CED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223CED" w:rsidRDefault="00223CED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je HS12 na silnici III/43421 bez propustku u cesty P46, cestu kříží vedení vysokého napětí</w:t>
            </w:r>
          </w:p>
        </w:tc>
      </w:tr>
      <w:tr w:rsidR="00223CED" w:rsidTr="00363324">
        <w:tc>
          <w:tcPr>
            <w:tcW w:w="601" w:type="dxa"/>
          </w:tcPr>
          <w:p w:rsidR="00223CED" w:rsidRDefault="00223CED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P48</w:t>
            </w:r>
          </w:p>
        </w:tc>
        <w:tc>
          <w:tcPr>
            <w:tcW w:w="1809" w:type="dxa"/>
          </w:tcPr>
          <w:p w:rsidR="00223CED" w:rsidRDefault="00223CED" w:rsidP="00961E7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223CED" w:rsidRDefault="00223CED" w:rsidP="00961E72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Mesla</w:t>
            </w:r>
            <w:proofErr w:type="spellEnd"/>
          </w:p>
        </w:tc>
        <w:tc>
          <w:tcPr>
            <w:tcW w:w="748" w:type="dxa"/>
          </w:tcPr>
          <w:p w:rsidR="00223CED" w:rsidRDefault="00223CED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132</w:t>
            </w:r>
          </w:p>
        </w:tc>
        <w:tc>
          <w:tcPr>
            <w:tcW w:w="851" w:type="dxa"/>
          </w:tcPr>
          <w:p w:rsidR="00223CED" w:rsidRDefault="00223CED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223CED" w:rsidRDefault="00223CED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je HS7 na silnici III/43421, konec u cesty P47, cestu kříží nadzemní vedení vysokého napětí, středotlaký plynovod a kabel sdělovacího vedení</w:t>
            </w:r>
          </w:p>
        </w:tc>
      </w:tr>
      <w:tr w:rsidR="00223CED" w:rsidTr="00363324">
        <w:tc>
          <w:tcPr>
            <w:tcW w:w="601" w:type="dxa"/>
          </w:tcPr>
          <w:p w:rsidR="00223CED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P49</w:t>
            </w:r>
          </w:p>
        </w:tc>
        <w:tc>
          <w:tcPr>
            <w:tcW w:w="1809" w:type="dxa"/>
          </w:tcPr>
          <w:p w:rsidR="00223CED" w:rsidRDefault="00337955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  <w:p w:rsidR="00337955" w:rsidRDefault="00337955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část stávající</w:t>
            </w:r>
          </w:p>
        </w:tc>
        <w:tc>
          <w:tcPr>
            <w:tcW w:w="1803" w:type="dxa"/>
          </w:tcPr>
          <w:p w:rsidR="00223CED" w:rsidRDefault="00337955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 kopci</w:t>
            </w:r>
          </w:p>
        </w:tc>
        <w:tc>
          <w:tcPr>
            <w:tcW w:w="748" w:type="dxa"/>
          </w:tcPr>
          <w:p w:rsidR="00223CED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221</w:t>
            </w:r>
          </w:p>
        </w:tc>
        <w:tc>
          <w:tcPr>
            <w:tcW w:w="851" w:type="dxa"/>
          </w:tcPr>
          <w:p w:rsidR="00223CED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223CED" w:rsidRDefault="00337955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je HS6 na silnici III/43421, bez TP, konec cesty P51, podél trasy cesty je stávající liniová zeleň</w:t>
            </w:r>
          </w:p>
        </w:tc>
      </w:tr>
      <w:tr w:rsidR="00223CED" w:rsidTr="00363324">
        <w:tc>
          <w:tcPr>
            <w:tcW w:w="601" w:type="dxa"/>
          </w:tcPr>
          <w:p w:rsidR="00223CED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P50</w:t>
            </w:r>
          </w:p>
        </w:tc>
        <w:tc>
          <w:tcPr>
            <w:tcW w:w="1809" w:type="dxa"/>
          </w:tcPr>
          <w:p w:rsidR="00223CED" w:rsidRDefault="00337955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223CED" w:rsidRDefault="00337955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Záhumenky</w:t>
            </w:r>
          </w:p>
        </w:tc>
        <w:tc>
          <w:tcPr>
            <w:tcW w:w="748" w:type="dxa"/>
          </w:tcPr>
          <w:p w:rsidR="00223CED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283</w:t>
            </w:r>
          </w:p>
        </w:tc>
        <w:tc>
          <w:tcPr>
            <w:tcW w:w="851" w:type="dxa"/>
          </w:tcPr>
          <w:p w:rsidR="00223CED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223CED" w:rsidRDefault="00337955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silnice III/43421, konec u cesty P54, cestu kříží vysokotlaký plynovod</w:t>
            </w:r>
          </w:p>
        </w:tc>
      </w:tr>
      <w:tr w:rsidR="00223CED" w:rsidTr="00363324">
        <w:tc>
          <w:tcPr>
            <w:tcW w:w="601" w:type="dxa"/>
          </w:tcPr>
          <w:p w:rsidR="00223CED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P51</w:t>
            </w:r>
          </w:p>
        </w:tc>
        <w:tc>
          <w:tcPr>
            <w:tcW w:w="1809" w:type="dxa"/>
          </w:tcPr>
          <w:p w:rsidR="00223CED" w:rsidRDefault="00F26C5E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č</w:t>
            </w:r>
            <w:r w:rsidR="00337955">
              <w:rPr>
                <w:szCs w:val="24"/>
              </w:rPr>
              <w:t>ást stávající</w:t>
            </w:r>
          </w:p>
          <w:p w:rsidR="00337955" w:rsidRDefault="00F26C5E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č</w:t>
            </w:r>
            <w:r w:rsidR="00337955">
              <w:rPr>
                <w:szCs w:val="24"/>
              </w:rPr>
              <w:t>ást navržená</w:t>
            </w:r>
          </w:p>
        </w:tc>
        <w:tc>
          <w:tcPr>
            <w:tcW w:w="1803" w:type="dxa"/>
          </w:tcPr>
          <w:p w:rsidR="00223CED" w:rsidRDefault="00337955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Záhumenky</w:t>
            </w:r>
          </w:p>
          <w:p w:rsidR="00337955" w:rsidRDefault="00337955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Přední kopaniny</w:t>
            </w:r>
          </w:p>
        </w:tc>
        <w:tc>
          <w:tcPr>
            <w:tcW w:w="748" w:type="dxa"/>
          </w:tcPr>
          <w:p w:rsidR="00223CED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672</w:t>
            </w:r>
          </w:p>
        </w:tc>
        <w:tc>
          <w:tcPr>
            <w:tcW w:w="851" w:type="dxa"/>
          </w:tcPr>
          <w:p w:rsidR="00223CED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223CED" w:rsidRDefault="00337955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cesty P23, konec HS15 na silnici III/43714, cestu kříží vysokotlaký plynovod, podél cesty je stávající liniová výsadba zeleně, podél části od lesa po katastrální hranici je navržen biokoridor RBK22</w:t>
            </w:r>
          </w:p>
        </w:tc>
      </w:tr>
      <w:tr w:rsidR="00337955" w:rsidTr="00363324">
        <w:tc>
          <w:tcPr>
            <w:tcW w:w="601" w:type="dxa"/>
          </w:tcPr>
          <w:p w:rsidR="00337955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P52</w:t>
            </w:r>
          </w:p>
        </w:tc>
        <w:tc>
          <w:tcPr>
            <w:tcW w:w="1809" w:type="dxa"/>
          </w:tcPr>
          <w:p w:rsidR="00337955" w:rsidRDefault="00337955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337955" w:rsidRDefault="00337955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Přední kopaniny</w:t>
            </w:r>
          </w:p>
        </w:tc>
        <w:tc>
          <w:tcPr>
            <w:tcW w:w="748" w:type="dxa"/>
          </w:tcPr>
          <w:p w:rsidR="00337955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472</w:t>
            </w:r>
          </w:p>
        </w:tc>
        <w:tc>
          <w:tcPr>
            <w:tcW w:w="851" w:type="dxa"/>
          </w:tcPr>
          <w:p w:rsidR="00337955" w:rsidRDefault="00337955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337955" w:rsidRDefault="00337955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cesty P51, konec na hranici 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Šišma</w:t>
            </w:r>
            <w:proofErr w:type="spellEnd"/>
            <w:r>
              <w:rPr>
                <w:szCs w:val="24"/>
              </w:rPr>
              <w:t>, trasa cesty vede podél lesního komplexu „</w:t>
            </w:r>
            <w:proofErr w:type="spellStart"/>
            <w:r>
              <w:rPr>
                <w:szCs w:val="24"/>
              </w:rPr>
              <w:t>Kunkov</w:t>
            </w:r>
            <w:proofErr w:type="spellEnd"/>
            <w:r>
              <w:rPr>
                <w:szCs w:val="24"/>
              </w:rPr>
              <w:t>“</w:t>
            </w:r>
          </w:p>
        </w:tc>
      </w:tr>
      <w:tr w:rsidR="00337955" w:rsidTr="00363324">
        <w:tc>
          <w:tcPr>
            <w:tcW w:w="601" w:type="dxa"/>
          </w:tcPr>
          <w:p w:rsidR="00337955" w:rsidRDefault="00F26C5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P53</w:t>
            </w:r>
          </w:p>
        </w:tc>
        <w:tc>
          <w:tcPr>
            <w:tcW w:w="1809" w:type="dxa"/>
          </w:tcPr>
          <w:p w:rsidR="00337955" w:rsidRDefault="00F26C5E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337955" w:rsidRDefault="00F26C5E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Zadní kopaniny</w:t>
            </w:r>
          </w:p>
        </w:tc>
        <w:tc>
          <w:tcPr>
            <w:tcW w:w="748" w:type="dxa"/>
          </w:tcPr>
          <w:p w:rsidR="00337955" w:rsidRDefault="00F26C5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565</w:t>
            </w:r>
          </w:p>
        </w:tc>
        <w:tc>
          <w:tcPr>
            <w:tcW w:w="851" w:type="dxa"/>
          </w:tcPr>
          <w:p w:rsidR="00337955" w:rsidRDefault="00F26C5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337955" w:rsidRDefault="00F26C5E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cesty P52, konec na hranici </w:t>
            </w:r>
            <w:proofErr w:type="gramStart"/>
            <w:r>
              <w:rPr>
                <w:szCs w:val="24"/>
              </w:rPr>
              <w:t>k.ú.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Šišma</w:t>
            </w:r>
            <w:proofErr w:type="spellEnd"/>
            <w:r>
              <w:rPr>
                <w:szCs w:val="24"/>
              </w:rPr>
              <w:t>, trasa cesty vede podél lesního komplexu „</w:t>
            </w:r>
            <w:proofErr w:type="spellStart"/>
            <w:r>
              <w:rPr>
                <w:szCs w:val="24"/>
              </w:rPr>
              <w:t>Kunkov</w:t>
            </w:r>
            <w:proofErr w:type="spellEnd"/>
            <w:r>
              <w:rPr>
                <w:szCs w:val="24"/>
              </w:rPr>
              <w:t>“</w:t>
            </w:r>
          </w:p>
        </w:tc>
      </w:tr>
      <w:tr w:rsidR="00F26C5E" w:rsidTr="00363324">
        <w:tc>
          <w:tcPr>
            <w:tcW w:w="601" w:type="dxa"/>
          </w:tcPr>
          <w:p w:rsidR="00F26C5E" w:rsidRDefault="00F26C5E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P54</w:t>
            </w:r>
          </w:p>
        </w:tc>
        <w:tc>
          <w:tcPr>
            <w:tcW w:w="1809" w:type="dxa"/>
          </w:tcPr>
          <w:p w:rsidR="00F26C5E" w:rsidRDefault="00F26C5E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stávající</w:t>
            </w:r>
          </w:p>
        </w:tc>
        <w:tc>
          <w:tcPr>
            <w:tcW w:w="1803" w:type="dxa"/>
          </w:tcPr>
          <w:p w:rsidR="00F26C5E" w:rsidRDefault="00F26C5E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Kunkov</w:t>
            </w:r>
            <w:proofErr w:type="spellEnd"/>
          </w:p>
        </w:tc>
        <w:tc>
          <w:tcPr>
            <w:tcW w:w="748" w:type="dxa"/>
          </w:tcPr>
          <w:p w:rsidR="00F26C5E" w:rsidRDefault="00F26C5E" w:rsidP="00C5563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26C5E" w:rsidRDefault="00F26C5E" w:rsidP="00C5563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3402" w:type="dxa"/>
          </w:tcPr>
          <w:p w:rsidR="00F26C5E" w:rsidRDefault="00F26C5E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Začátek u místní komunikace, konec u cesty P25, cestu kříží vysokotlaký plynovod</w:t>
            </w:r>
          </w:p>
        </w:tc>
      </w:tr>
      <w:tr w:rsidR="00F75B76" w:rsidTr="00363324">
        <w:tc>
          <w:tcPr>
            <w:tcW w:w="601" w:type="dxa"/>
          </w:tcPr>
          <w:p w:rsidR="00F75B76" w:rsidRDefault="00F75B76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P55</w:t>
            </w:r>
          </w:p>
        </w:tc>
        <w:tc>
          <w:tcPr>
            <w:tcW w:w="1809" w:type="dxa"/>
          </w:tcPr>
          <w:p w:rsidR="00F75B76" w:rsidRDefault="00F75B76" w:rsidP="008B6D7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navržená</w:t>
            </w:r>
          </w:p>
        </w:tc>
        <w:tc>
          <w:tcPr>
            <w:tcW w:w="1803" w:type="dxa"/>
          </w:tcPr>
          <w:p w:rsidR="00F75B76" w:rsidRDefault="00F75B76" w:rsidP="008B6D71">
            <w:pPr>
              <w:ind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Kunkov</w:t>
            </w:r>
            <w:proofErr w:type="spellEnd"/>
          </w:p>
        </w:tc>
        <w:tc>
          <w:tcPr>
            <w:tcW w:w="748" w:type="dxa"/>
          </w:tcPr>
          <w:p w:rsidR="00F75B76" w:rsidRDefault="00C90E5F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851" w:type="dxa"/>
          </w:tcPr>
          <w:p w:rsidR="00F75B76" w:rsidRDefault="00F75B76" w:rsidP="00C556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402" w:type="dxa"/>
          </w:tcPr>
          <w:p w:rsidR="00F75B76" w:rsidRDefault="00C90E5F" w:rsidP="00C55633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Začátek u vjezdu do zahrady, </w:t>
            </w:r>
            <w:proofErr w:type="gramStart"/>
            <w:r>
              <w:rPr>
                <w:szCs w:val="24"/>
              </w:rPr>
              <w:t xml:space="preserve">zpevněná </w:t>
            </w:r>
            <w:r w:rsidR="001838EC">
              <w:rPr>
                <w:szCs w:val="24"/>
              </w:rPr>
              <w:t xml:space="preserve">, </w:t>
            </w:r>
            <w:r>
              <w:rPr>
                <w:szCs w:val="24"/>
              </w:rPr>
              <w:t> asfa</w:t>
            </w:r>
            <w:r w:rsidR="001838EC">
              <w:rPr>
                <w:szCs w:val="24"/>
              </w:rPr>
              <w:t>ltový</w:t>
            </w:r>
            <w:proofErr w:type="gramEnd"/>
            <w:r w:rsidR="001838EC">
              <w:rPr>
                <w:szCs w:val="24"/>
              </w:rPr>
              <w:t xml:space="preserve"> povrch</w:t>
            </w:r>
            <w:r>
              <w:rPr>
                <w:szCs w:val="24"/>
              </w:rPr>
              <w:t>, konec u cesty P54</w:t>
            </w:r>
          </w:p>
        </w:tc>
      </w:tr>
    </w:tbl>
    <w:p w:rsidR="00116F75" w:rsidRPr="00116F75" w:rsidRDefault="00116F75" w:rsidP="00116F75"/>
    <w:p w:rsidR="00F26C5E" w:rsidRDefault="00F26C5E" w:rsidP="00CA0817">
      <w:pPr>
        <w:pStyle w:val="Nadpis2"/>
        <w:numPr>
          <w:ilvl w:val="0"/>
          <w:numId w:val="34"/>
        </w:numPr>
        <w:rPr>
          <w:color w:val="943634" w:themeColor="accent2" w:themeShade="BF"/>
          <w:sz w:val="32"/>
          <w:szCs w:val="32"/>
        </w:rPr>
      </w:pPr>
      <w:bookmarkStart w:id="10" w:name="_Toc276990372"/>
      <w:r w:rsidRPr="00F26C5E">
        <w:rPr>
          <w:color w:val="943634" w:themeColor="accent2" w:themeShade="BF"/>
          <w:sz w:val="32"/>
          <w:szCs w:val="32"/>
        </w:rPr>
        <w:t>Trubní propustky</w:t>
      </w:r>
      <w:bookmarkEnd w:id="10"/>
    </w:p>
    <w:p w:rsidR="00294A36" w:rsidRPr="00294A36" w:rsidRDefault="00294A36" w:rsidP="00294A36"/>
    <w:tbl>
      <w:tblPr>
        <w:tblStyle w:val="Mkatabulky"/>
        <w:tblW w:w="9498" w:type="dxa"/>
        <w:tblInd w:w="108" w:type="dxa"/>
        <w:tblLayout w:type="fixed"/>
        <w:tblLook w:val="04A0"/>
      </w:tblPr>
      <w:tblGrid>
        <w:gridCol w:w="851"/>
        <w:gridCol w:w="1134"/>
        <w:gridCol w:w="6237"/>
        <w:gridCol w:w="1276"/>
      </w:tblGrid>
      <w:tr w:rsidR="008B5879" w:rsidRPr="00C55633" w:rsidTr="008B5879">
        <w:tc>
          <w:tcPr>
            <w:tcW w:w="851" w:type="dxa"/>
          </w:tcPr>
          <w:p w:rsidR="008B5879" w:rsidRPr="00C55633" w:rsidRDefault="008B5879" w:rsidP="00961E72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ozn.</w:t>
            </w:r>
          </w:p>
        </w:tc>
        <w:tc>
          <w:tcPr>
            <w:tcW w:w="1134" w:type="dxa"/>
          </w:tcPr>
          <w:p w:rsidR="008B5879" w:rsidRPr="00C55633" w:rsidRDefault="008B5879" w:rsidP="00961E7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Cesta</w:t>
            </w:r>
          </w:p>
        </w:tc>
        <w:tc>
          <w:tcPr>
            <w:tcW w:w="6237" w:type="dxa"/>
          </w:tcPr>
          <w:p w:rsidR="008B5879" w:rsidRPr="00C55633" w:rsidRDefault="00CE6229" w:rsidP="00961E7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8B5879">
              <w:rPr>
                <w:b/>
              </w:rPr>
              <w:t>opis</w:t>
            </w:r>
          </w:p>
        </w:tc>
        <w:tc>
          <w:tcPr>
            <w:tcW w:w="1276" w:type="dxa"/>
          </w:tcPr>
          <w:p w:rsidR="008B5879" w:rsidRDefault="008B5879" w:rsidP="00961E7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náklady</w:t>
            </w:r>
          </w:p>
          <w:p w:rsidR="008B5879" w:rsidRDefault="008B5879" w:rsidP="00961E7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tis. Kč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Pr="00C55633" w:rsidRDefault="008B5879" w:rsidP="00961E72">
            <w:pPr>
              <w:ind w:firstLine="0"/>
              <w:jc w:val="center"/>
            </w:pPr>
            <w:r>
              <w:t>TP1</w:t>
            </w:r>
          </w:p>
        </w:tc>
        <w:tc>
          <w:tcPr>
            <w:tcW w:w="1134" w:type="dxa"/>
          </w:tcPr>
          <w:p w:rsidR="008B5879" w:rsidRPr="00C55633" w:rsidRDefault="008B5879" w:rsidP="00961E72">
            <w:pPr>
              <w:ind w:firstLine="0"/>
              <w:jc w:val="center"/>
            </w:pPr>
            <w:r>
              <w:t>P5</w:t>
            </w:r>
          </w:p>
        </w:tc>
        <w:tc>
          <w:tcPr>
            <w:tcW w:w="6237" w:type="dxa"/>
          </w:tcPr>
          <w:p w:rsidR="008B5879" w:rsidRPr="00C55633" w:rsidRDefault="008B5879" w:rsidP="00FD19EE">
            <w:pPr>
              <w:ind w:firstLine="0"/>
              <w:jc w:val="left"/>
            </w:pPr>
            <w:r>
              <w:t>DN 300, hloubka na vtoku 0,70 m, šířka čela na vtoku 2 m, bez výtoku, pod HS2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Default="008B5879" w:rsidP="00FD19EE">
            <w:pPr>
              <w:ind w:firstLine="0"/>
              <w:jc w:val="left"/>
            </w:pPr>
            <w:r>
              <w:t>DN 600, hloubka na vtoku 0,90 m, na výtoku 1 m, délka TP 9 m, šířka čela 2,25 m, z poloviny zanesen, pod silnicí III/43421, v trati „Na kopci“, u HS6 a HS7, nutno pročistit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Default="008B5879" w:rsidP="00FD19EE">
            <w:pPr>
              <w:ind w:firstLine="0"/>
              <w:jc w:val="left"/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50</w:t>
            </w:r>
            <w:r w:rsidRPr="007918DA">
              <w:rPr>
                <w:rFonts w:eastAsia="Calibri" w:cs="Times New Roman"/>
              </w:rPr>
              <w:t>0, hloubka</w:t>
            </w:r>
            <w:r>
              <w:rPr>
                <w:rFonts w:eastAsia="Calibri" w:cs="Times New Roman"/>
              </w:rPr>
              <w:t xml:space="preserve"> na vtoku 0,70 m, na výtoku 0,80 m, bez čela, délka TP 5 m,</w:t>
            </w:r>
            <w:r w:rsidRPr="007918DA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pod hospodářským sjezdem č. 9, v severozápadní části území, u křižovatky silnic III/43421 a III/43714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TP4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Default="008B5879" w:rsidP="00FD19EE">
            <w:pPr>
              <w:ind w:firstLine="0"/>
              <w:jc w:val="left"/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60</w:t>
            </w:r>
            <w:r w:rsidRPr="007918DA">
              <w:rPr>
                <w:rFonts w:eastAsia="Calibri" w:cs="Times New Roman"/>
              </w:rPr>
              <w:t>0, hloubka</w:t>
            </w:r>
            <w:r>
              <w:rPr>
                <w:rFonts w:eastAsia="Calibri" w:cs="Times New Roman"/>
              </w:rPr>
              <w:t xml:space="preserve"> na vtoku 1,10 m, na výtoku 1,40 m, šířka čela na vtoku 3,6 m, na výtoku 2,3 m, délka TP 10,5 m,</w:t>
            </w:r>
            <w:r w:rsidRPr="007918DA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pod silnicí III/43714, v severozápadní části území, u křižovatky silnic III/43421 a III/43714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TP5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Default="008B5879" w:rsidP="00FD19EE">
            <w:pPr>
              <w:ind w:firstLine="0"/>
              <w:jc w:val="left"/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60</w:t>
            </w:r>
            <w:r w:rsidRPr="007918DA">
              <w:rPr>
                <w:rFonts w:eastAsia="Calibri" w:cs="Times New Roman"/>
              </w:rPr>
              <w:t>0, hloubka</w:t>
            </w:r>
            <w:r>
              <w:rPr>
                <w:rFonts w:eastAsia="Calibri" w:cs="Times New Roman"/>
              </w:rPr>
              <w:t xml:space="preserve"> na vtoku 1,05 m, na výtoku 0,95 m, šířka čela na vtoku 2,25 m, na výtoku 2 m, délka TP 10,5 m, z poloviny zanesen, pod silnicí III/43714, v severozápadní části území, u křižovatky </w:t>
            </w:r>
            <w:r>
              <w:rPr>
                <w:rFonts w:eastAsia="Calibri" w:cs="Times New Roman"/>
              </w:rPr>
              <w:lastRenderedPageBreak/>
              <w:t>silnic III/43421 a III/43714, nutno pročistit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lastRenderedPageBreak/>
              <w:t>TP6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Default="008B5879" w:rsidP="00FD19EE">
            <w:pPr>
              <w:ind w:firstLine="0"/>
              <w:jc w:val="left"/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50</w:t>
            </w:r>
            <w:r w:rsidRPr="007918DA">
              <w:rPr>
                <w:rFonts w:eastAsia="Calibri" w:cs="Times New Roman"/>
              </w:rPr>
              <w:t>0, hloubka</w:t>
            </w:r>
            <w:r>
              <w:rPr>
                <w:rFonts w:eastAsia="Calibri" w:cs="Times New Roman"/>
              </w:rPr>
              <w:t xml:space="preserve"> na vtoku i na výtoku 0,90 m, šířka čela 1 m, čelo z lomového kamene,</w:t>
            </w:r>
            <w:r w:rsidRPr="007918DA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pod silnicí III/43421, v severozápadní části území, nedaleko křižovatky silnic III/43421 a III/43714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FD19EE">
            <w:pPr>
              <w:ind w:firstLine="0"/>
              <w:jc w:val="center"/>
            </w:pPr>
            <w:r>
              <w:t>TP7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Default="008B5879" w:rsidP="00FD19EE">
            <w:pPr>
              <w:ind w:firstLine="0"/>
              <w:jc w:val="left"/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30</w:t>
            </w:r>
            <w:r w:rsidRPr="007918DA">
              <w:rPr>
                <w:rFonts w:eastAsia="Calibri" w:cs="Times New Roman"/>
              </w:rPr>
              <w:t xml:space="preserve">0, </w:t>
            </w:r>
            <w:r>
              <w:rPr>
                <w:rFonts w:eastAsia="Calibri" w:cs="Times New Roman"/>
              </w:rPr>
              <w:t>jen roura v příkopu silnice III/43714 o délce 1,2 m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TP8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Default="008B5879" w:rsidP="004F67D7">
            <w:pPr>
              <w:ind w:firstLine="0"/>
            </w:pPr>
            <w:r>
              <w:rPr>
                <w:rFonts w:eastAsia="Calibri" w:cs="Times New Roman"/>
              </w:rPr>
              <w:t xml:space="preserve">DN 300, </w:t>
            </w:r>
            <w:r w:rsidRPr="007918DA">
              <w:rPr>
                <w:rFonts w:eastAsia="Calibri" w:cs="Times New Roman"/>
              </w:rPr>
              <w:t>hloubka</w:t>
            </w:r>
            <w:r>
              <w:rPr>
                <w:rFonts w:eastAsia="Calibri" w:cs="Times New Roman"/>
              </w:rPr>
              <w:t xml:space="preserve"> na výtoku 0,60 m, šířka čela na výtoku 1 m, vtok bez čela, délka TP 16 m,</w:t>
            </w:r>
            <w:r w:rsidRPr="00A4084E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u silnice III/43714, pod hospodářským sjezdem č. 10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TP9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Default="008B5879" w:rsidP="00FD19EE">
            <w:pPr>
              <w:ind w:firstLine="0"/>
              <w:jc w:val="left"/>
            </w:pPr>
            <w:r>
              <w:rPr>
                <w:rFonts w:eastAsia="Calibri" w:cs="Times New Roman"/>
              </w:rPr>
              <w:t xml:space="preserve">DN 300, </w:t>
            </w:r>
            <w:r w:rsidRPr="007918DA">
              <w:rPr>
                <w:rFonts w:eastAsia="Calibri" w:cs="Times New Roman"/>
              </w:rPr>
              <w:t>hloubka</w:t>
            </w:r>
            <w:r>
              <w:rPr>
                <w:rFonts w:eastAsia="Calibri" w:cs="Times New Roman"/>
              </w:rPr>
              <w:t xml:space="preserve"> na výtoku 0,50 m, šířka čela na výtoku 1 m, čelo z lomového kamene, vtok bez čela, délka TP 6,5 m, u silnice III/43714,</w:t>
            </w:r>
            <w:r w:rsidRPr="00A4084E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pod hospodářským sjezdem č. 11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TP10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Default="008B5879" w:rsidP="004F67D7">
            <w:pPr>
              <w:ind w:firstLine="0"/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50</w:t>
            </w:r>
            <w:r w:rsidRPr="007918DA">
              <w:rPr>
                <w:rFonts w:eastAsia="Calibri" w:cs="Times New Roman"/>
              </w:rPr>
              <w:t>0, hloubka</w:t>
            </w:r>
            <w:r>
              <w:rPr>
                <w:rFonts w:eastAsia="Calibri" w:cs="Times New Roman"/>
              </w:rPr>
              <w:t xml:space="preserve"> na vtoku 1,15 m, na výtoku 1,50 m, šířka čela na vtoku 4,8 m plus 0,8 m z lomového kamene, na výtoku 3,3 m, délka TP 7 m, pod silnicí III/43714, v severozápadní části území, v trati „Větřák“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TP11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P44</w:t>
            </w:r>
          </w:p>
        </w:tc>
        <w:tc>
          <w:tcPr>
            <w:tcW w:w="6237" w:type="dxa"/>
          </w:tcPr>
          <w:p w:rsidR="008B5879" w:rsidRDefault="008B5879" w:rsidP="004F67D7">
            <w:pPr>
              <w:ind w:firstLine="0"/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40</w:t>
            </w:r>
            <w:r w:rsidRPr="007918DA">
              <w:rPr>
                <w:rFonts w:eastAsia="Calibri" w:cs="Times New Roman"/>
              </w:rPr>
              <w:t>0, hloubka</w:t>
            </w:r>
            <w:r>
              <w:rPr>
                <w:rFonts w:eastAsia="Calibri" w:cs="Times New Roman"/>
              </w:rPr>
              <w:t xml:space="preserve"> na vtoku 1,10 m, na výtoku 0,70 m, bez čela, délka TP 7 m, na severu od obce, v trati „</w:t>
            </w:r>
            <w:proofErr w:type="spellStart"/>
            <w:r>
              <w:rPr>
                <w:rFonts w:eastAsia="Calibri" w:cs="Times New Roman"/>
              </w:rPr>
              <w:t>Mesla</w:t>
            </w:r>
            <w:proofErr w:type="spellEnd"/>
            <w:r>
              <w:rPr>
                <w:rFonts w:eastAsia="Calibri" w:cs="Times New Roman"/>
              </w:rPr>
              <w:t>“, pod cestou P20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TP12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237" w:type="dxa"/>
          </w:tcPr>
          <w:p w:rsidR="008B5879" w:rsidRPr="007918DA" w:rsidRDefault="008B5879" w:rsidP="008B5879">
            <w:pPr>
              <w:ind w:firstLine="0"/>
              <w:rPr>
                <w:rFonts w:eastAsia="Calibri" w:cs="Times New Roman"/>
              </w:rPr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90</w:t>
            </w:r>
            <w:r w:rsidRPr="007918DA">
              <w:rPr>
                <w:rFonts w:eastAsia="Calibri" w:cs="Times New Roman"/>
              </w:rPr>
              <w:t>0, hloubka</w:t>
            </w:r>
            <w:r>
              <w:rPr>
                <w:rFonts w:eastAsia="Calibri" w:cs="Times New Roman"/>
              </w:rPr>
              <w:t xml:space="preserve"> na vtoku 1,1 0m, na výtoku 1,20 m, šířka čela na vtoku 3,8 m,</w:t>
            </w:r>
            <w:r w:rsidRPr="006F1DA9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>čelo zborcené, na výtoku 4 m, délka TP 4 m, v trati „Příčky“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TP13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P18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150</w:t>
            </w:r>
            <w:r w:rsidRPr="007918DA">
              <w:rPr>
                <w:rFonts w:eastAsia="Calibri" w:cs="Times New Roman"/>
              </w:rPr>
              <w:t>0, hloubka</w:t>
            </w:r>
            <w:r>
              <w:rPr>
                <w:rFonts w:eastAsia="Calibri" w:cs="Times New Roman"/>
              </w:rPr>
              <w:t xml:space="preserve"> na vtoku 2,00 m, na výtoku 2,10 m, šířka čela 7 m, délka TP 6,4 m, v severní části území, na toku </w:t>
            </w:r>
            <w:proofErr w:type="spellStart"/>
            <w:r>
              <w:rPr>
                <w:rFonts w:eastAsia="Calibri" w:cs="Times New Roman"/>
              </w:rPr>
              <w:t>Šišemka</w:t>
            </w:r>
            <w:proofErr w:type="spellEnd"/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TP14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P18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 w:rsidRPr="007918DA">
              <w:rPr>
                <w:rFonts w:eastAsia="Calibri" w:cs="Times New Roman"/>
              </w:rPr>
              <w:t xml:space="preserve">DN </w:t>
            </w:r>
            <w:r>
              <w:rPr>
                <w:rFonts w:eastAsia="Calibri" w:cs="Times New Roman"/>
              </w:rPr>
              <w:t>40</w:t>
            </w:r>
            <w:r w:rsidRPr="007918DA">
              <w:rPr>
                <w:rFonts w:eastAsia="Calibri" w:cs="Times New Roman"/>
              </w:rPr>
              <w:t>0, hloubka</w:t>
            </w:r>
            <w:r>
              <w:rPr>
                <w:rFonts w:eastAsia="Calibri" w:cs="Times New Roman"/>
              </w:rPr>
              <w:t xml:space="preserve"> na vtoku 0,60 m, na výtoku 0,7 m, šířka čela 2 m, čelo lomené, délka TP 5 m, na severovýchodě území, v trati „</w:t>
            </w:r>
            <w:proofErr w:type="spellStart"/>
            <w:r>
              <w:rPr>
                <w:rFonts w:eastAsia="Calibri" w:cs="Times New Roman"/>
              </w:rPr>
              <w:t>Vidláč</w:t>
            </w:r>
            <w:proofErr w:type="spellEnd"/>
            <w:r>
              <w:rPr>
                <w:rFonts w:eastAsia="Calibri" w:cs="Times New Roman"/>
              </w:rPr>
              <w:t>“, pod hospodářským sjezdem č. 23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TP16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P16</w:t>
            </w:r>
          </w:p>
        </w:tc>
        <w:tc>
          <w:tcPr>
            <w:tcW w:w="6237" w:type="dxa"/>
          </w:tcPr>
          <w:p w:rsidR="008B5879" w:rsidRPr="007918DA" w:rsidRDefault="008B5879" w:rsidP="00091BF3">
            <w:pPr>
              <w:ind w:firstLine="0"/>
              <w:rPr>
                <w:rFonts w:eastAsia="Calibri" w:cs="Times New Roman"/>
              </w:rPr>
            </w:pPr>
            <w:r w:rsidRPr="00554982">
              <w:rPr>
                <w:rFonts w:eastAsia="Calibri" w:cs="Times New Roman"/>
              </w:rPr>
              <w:t>DN 500, hloubka na vtoku i na výtoku 0,60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šířka čela 1,5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výtoku čelo zbořené, vtok bez čela, délka TP 5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severovýchodě území, v trati „</w:t>
            </w:r>
            <w:proofErr w:type="spellStart"/>
            <w:r w:rsidRPr="00554982">
              <w:rPr>
                <w:rFonts w:eastAsia="Calibri" w:cs="Times New Roman"/>
              </w:rPr>
              <w:t>Vidláč</w:t>
            </w:r>
            <w:proofErr w:type="spellEnd"/>
            <w:r>
              <w:rPr>
                <w:rFonts w:eastAsia="Calibri" w:cs="Times New Roman"/>
              </w:rPr>
              <w:t xml:space="preserve">, </w:t>
            </w:r>
            <w:r w:rsidRPr="00554982">
              <w:rPr>
                <w:rFonts w:eastAsia="Calibri" w:cs="Times New Roman"/>
              </w:rPr>
              <w:t>pod hospodářským sjezdem č. 20</w:t>
            </w:r>
            <w:r>
              <w:rPr>
                <w:rFonts w:eastAsia="Calibri" w:cs="Times New Roman"/>
              </w:rPr>
              <w:t>, nutná rekonstrukce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  <w:p w:rsidR="008B5879" w:rsidRPr="00554982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15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TP17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 w:rsidRPr="00554982">
              <w:rPr>
                <w:rFonts w:eastAsia="Calibri" w:cs="Times New Roman"/>
              </w:rPr>
              <w:t>DN 500, hloubka na výtoku 0,90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vtoku 0,75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šířka čela na vtoku 1,5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výtoku bez čela, délka TP 34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severovýchodě území, v trati „</w:t>
            </w:r>
            <w:proofErr w:type="spellStart"/>
            <w:r w:rsidRPr="00554982">
              <w:rPr>
                <w:rFonts w:eastAsia="Calibri" w:cs="Times New Roman"/>
              </w:rPr>
              <w:t>Vidláč</w:t>
            </w:r>
            <w:proofErr w:type="spellEnd"/>
            <w:r w:rsidRPr="00554982">
              <w:rPr>
                <w:rFonts w:eastAsia="Calibri" w:cs="Times New Roman"/>
              </w:rPr>
              <w:t>“, pod hospodářským sjezdem č. 19</w:t>
            </w:r>
          </w:p>
        </w:tc>
        <w:tc>
          <w:tcPr>
            <w:tcW w:w="1276" w:type="dxa"/>
          </w:tcPr>
          <w:p w:rsidR="008B5879" w:rsidRPr="00554982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TP18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 w:rsidRPr="00554982">
              <w:rPr>
                <w:rFonts w:eastAsia="Calibri" w:cs="Times New Roman"/>
              </w:rPr>
              <w:t>DN 600, hloubka na vtoku i na výtoku 1,00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šířka čela na vtoku 3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výtoku bez čela, délka TP 8,5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severovýchodě území, v trati „</w:t>
            </w:r>
            <w:proofErr w:type="spellStart"/>
            <w:r w:rsidRPr="00554982">
              <w:rPr>
                <w:rFonts w:eastAsia="Calibri" w:cs="Times New Roman"/>
              </w:rPr>
              <w:t>Vidláč</w:t>
            </w:r>
            <w:proofErr w:type="spellEnd"/>
            <w:r w:rsidRPr="00554982">
              <w:rPr>
                <w:rFonts w:eastAsia="Calibri" w:cs="Times New Roman"/>
              </w:rPr>
              <w:t>“, pod hospodářským sjezdem č. 18</w:t>
            </w:r>
          </w:p>
        </w:tc>
        <w:tc>
          <w:tcPr>
            <w:tcW w:w="1276" w:type="dxa"/>
          </w:tcPr>
          <w:p w:rsidR="008B5879" w:rsidRPr="00554982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TP19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P15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 w:rsidRPr="00554982">
              <w:rPr>
                <w:rFonts w:eastAsia="Calibri" w:cs="Times New Roman"/>
              </w:rPr>
              <w:t>DN 600, hloubka na vtoku i na výtoku 1,20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s rozbořenými čely, délka TP 19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severovýchodě území, v trati „</w:t>
            </w:r>
            <w:proofErr w:type="spellStart"/>
            <w:r w:rsidRPr="00554982">
              <w:rPr>
                <w:rFonts w:eastAsia="Calibri" w:cs="Times New Roman"/>
              </w:rPr>
              <w:t>Vidláč</w:t>
            </w:r>
            <w:proofErr w:type="spellEnd"/>
            <w:r w:rsidRPr="00554982">
              <w:rPr>
                <w:rFonts w:eastAsia="Calibri" w:cs="Times New Roman"/>
              </w:rPr>
              <w:t>“</w:t>
            </w:r>
            <w:r>
              <w:rPr>
                <w:rFonts w:eastAsia="Calibri" w:cs="Times New Roman"/>
              </w:rPr>
              <w:t>, nutná rekonstrukce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  <w:p w:rsidR="008B5879" w:rsidRPr="00554982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35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TP20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 w:rsidRPr="00554982">
              <w:rPr>
                <w:rFonts w:eastAsia="Calibri" w:cs="Times New Roman"/>
              </w:rPr>
              <w:t>DN 600, hloubka na vtoku i na výtoku 1,00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délka TP 2,5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jen roura bez čel, navazuje na TP19, na severovýchodě území, v trati „</w:t>
            </w:r>
            <w:proofErr w:type="spellStart"/>
            <w:r w:rsidRPr="00554982">
              <w:rPr>
                <w:rFonts w:eastAsia="Calibri" w:cs="Times New Roman"/>
              </w:rPr>
              <w:t>Vidláč</w:t>
            </w:r>
            <w:proofErr w:type="spellEnd"/>
            <w:r w:rsidRPr="00554982">
              <w:rPr>
                <w:rFonts w:eastAsia="Calibri" w:cs="Times New Roman"/>
              </w:rPr>
              <w:t>“</w:t>
            </w:r>
          </w:p>
        </w:tc>
        <w:tc>
          <w:tcPr>
            <w:tcW w:w="1276" w:type="dxa"/>
          </w:tcPr>
          <w:p w:rsidR="008B5879" w:rsidRPr="00554982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TP21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P20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 w:rsidRPr="00554982">
              <w:rPr>
                <w:rFonts w:eastAsia="Calibri" w:cs="Times New Roman"/>
              </w:rPr>
              <w:t>DN 400, délka TP 3,5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 na severov</w:t>
            </w:r>
            <w:r>
              <w:rPr>
                <w:rFonts w:eastAsia="Calibri" w:cs="Times New Roman"/>
              </w:rPr>
              <w:t>ýchodně od obce,</w:t>
            </w:r>
            <w:r w:rsidRPr="00554982">
              <w:rPr>
                <w:rFonts w:eastAsia="Calibri" w:cs="Times New Roman"/>
              </w:rPr>
              <w:t xml:space="preserve"> na toku HOZ</w:t>
            </w:r>
            <w:r>
              <w:rPr>
                <w:rFonts w:eastAsia="Calibri" w:cs="Times New Roman"/>
              </w:rPr>
              <w:t xml:space="preserve"> 1-36-1</w:t>
            </w:r>
          </w:p>
        </w:tc>
        <w:tc>
          <w:tcPr>
            <w:tcW w:w="1276" w:type="dxa"/>
          </w:tcPr>
          <w:p w:rsidR="008B5879" w:rsidRPr="00554982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TP22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P21</w:t>
            </w:r>
          </w:p>
        </w:tc>
        <w:tc>
          <w:tcPr>
            <w:tcW w:w="6237" w:type="dxa"/>
          </w:tcPr>
          <w:p w:rsidR="008B5879" w:rsidRPr="007918DA" w:rsidRDefault="008B5879" w:rsidP="00091BF3">
            <w:pPr>
              <w:ind w:firstLine="0"/>
              <w:rPr>
                <w:rFonts w:eastAsia="Calibri" w:cs="Times New Roman"/>
              </w:rPr>
            </w:pPr>
            <w:r w:rsidRPr="00554982">
              <w:rPr>
                <w:rFonts w:eastAsia="Calibri" w:cs="Times New Roman"/>
              </w:rPr>
              <w:t>DN 500, hloubka na vtoku 0,9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výtoku 1,00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čelo z lomového kamene, délka TP 5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>m, na severovýchodě od obce, v trati „</w:t>
            </w:r>
            <w:proofErr w:type="spellStart"/>
            <w:r w:rsidRPr="00554982">
              <w:rPr>
                <w:rFonts w:eastAsia="Calibri" w:cs="Times New Roman"/>
              </w:rPr>
              <w:t>Kráčiny</w:t>
            </w:r>
            <w:proofErr w:type="spellEnd"/>
            <w:r w:rsidRPr="00554982">
              <w:rPr>
                <w:rFonts w:eastAsia="Calibri" w:cs="Times New Roman"/>
              </w:rPr>
              <w:t>“, na toku HOZ</w:t>
            </w:r>
            <w:r>
              <w:rPr>
                <w:rFonts w:eastAsia="Calibri" w:cs="Times New Roman"/>
              </w:rPr>
              <w:t xml:space="preserve"> 1-36-1</w:t>
            </w:r>
          </w:p>
        </w:tc>
        <w:tc>
          <w:tcPr>
            <w:tcW w:w="1276" w:type="dxa"/>
          </w:tcPr>
          <w:p w:rsidR="008B5879" w:rsidRPr="00554982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TP23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 w:rsidRPr="00554982">
              <w:rPr>
                <w:rFonts w:eastAsia="Calibri" w:cs="Times New Roman"/>
              </w:rPr>
              <w:t>DN 200, v</w:t>
            </w:r>
            <w:r>
              <w:rPr>
                <w:rFonts w:eastAsia="Calibri" w:cs="Times New Roman"/>
              </w:rPr>
              <w:t>ýpusť z rybníka do HOZ, délka zatrubnění</w:t>
            </w:r>
            <w:r w:rsidRPr="00554982">
              <w:rPr>
                <w:rFonts w:eastAsia="Calibri" w:cs="Times New Roman"/>
              </w:rPr>
              <w:t xml:space="preserve"> 22</w:t>
            </w:r>
            <w:r>
              <w:rPr>
                <w:rFonts w:eastAsia="Calibri" w:cs="Times New Roman"/>
              </w:rPr>
              <w:t xml:space="preserve"> </w:t>
            </w:r>
            <w:r w:rsidRPr="00554982">
              <w:rPr>
                <w:rFonts w:eastAsia="Calibri" w:cs="Times New Roman"/>
              </w:rPr>
              <w:t xml:space="preserve">m, </w:t>
            </w:r>
            <w:proofErr w:type="gramStart"/>
            <w:r w:rsidRPr="00554982">
              <w:rPr>
                <w:rFonts w:eastAsia="Calibri" w:cs="Times New Roman"/>
              </w:rPr>
              <w:t>na</w:t>
            </w:r>
            <w:proofErr w:type="gramEnd"/>
            <w:r w:rsidRPr="00554982">
              <w:rPr>
                <w:rFonts w:eastAsia="Calibri" w:cs="Times New Roman"/>
              </w:rPr>
              <w:t xml:space="preserve"> severovýchodně  od obce</w:t>
            </w:r>
          </w:p>
        </w:tc>
        <w:tc>
          <w:tcPr>
            <w:tcW w:w="1276" w:type="dxa"/>
          </w:tcPr>
          <w:p w:rsidR="008B5879" w:rsidRPr="00554982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TP24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 w:rsidRPr="007918DA">
              <w:rPr>
                <w:rFonts w:eastAsia="Calibri" w:cs="Times New Roman"/>
              </w:rPr>
              <w:t xml:space="preserve">DN </w:t>
            </w:r>
            <w:r w:rsidRPr="00B37A94">
              <w:rPr>
                <w:rFonts w:eastAsia="Calibri" w:cs="Times New Roman"/>
              </w:rPr>
              <w:t>500</w:t>
            </w:r>
            <w:r w:rsidRPr="007918DA">
              <w:rPr>
                <w:rFonts w:eastAsia="Calibri" w:cs="Times New Roman"/>
              </w:rPr>
              <w:t>, hloubka</w:t>
            </w:r>
            <w:r>
              <w:rPr>
                <w:rFonts w:eastAsia="Calibri" w:cs="Times New Roman"/>
              </w:rPr>
              <w:t xml:space="preserve"> na vtoku i na výtoku 1,00m, délka TP 5,5m, na severovýchodě obce, u cesty P4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TP25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P4</w:t>
            </w:r>
          </w:p>
        </w:tc>
        <w:tc>
          <w:tcPr>
            <w:tcW w:w="6237" w:type="dxa"/>
          </w:tcPr>
          <w:p w:rsidR="008B5879" w:rsidRPr="007918DA" w:rsidRDefault="008B5879" w:rsidP="006878B8">
            <w:pPr>
              <w:ind w:firstLine="0"/>
              <w:rPr>
                <w:rFonts w:eastAsia="Calibri" w:cs="Times New Roman"/>
              </w:rPr>
            </w:pPr>
            <w:r w:rsidRPr="007918DA">
              <w:rPr>
                <w:rFonts w:eastAsia="Calibri" w:cs="Times New Roman"/>
              </w:rPr>
              <w:t xml:space="preserve">DN </w:t>
            </w:r>
            <w:r w:rsidRPr="00B37A94">
              <w:rPr>
                <w:rFonts w:eastAsia="Calibri" w:cs="Times New Roman"/>
              </w:rPr>
              <w:t>500</w:t>
            </w:r>
            <w:r w:rsidRPr="007918DA">
              <w:rPr>
                <w:rFonts w:eastAsia="Calibri" w:cs="Times New Roman"/>
              </w:rPr>
              <w:t>, hloubka</w:t>
            </w:r>
            <w:r>
              <w:rPr>
                <w:rFonts w:eastAsia="Calibri" w:cs="Times New Roman"/>
              </w:rPr>
              <w:t xml:space="preserve"> na vtoku i na výtoku 1,00 m, délka TP 5,5 m, na severovýchodě obce, sjezd z cesty P4</w:t>
            </w:r>
          </w:p>
        </w:tc>
        <w:tc>
          <w:tcPr>
            <w:tcW w:w="1276" w:type="dxa"/>
          </w:tcPr>
          <w:p w:rsidR="008B5879" w:rsidRPr="007918DA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lastRenderedPageBreak/>
              <w:t>TP26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P4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DN 500, délka TP 3,5 m, na severovýchodě obce sjezd z místní komunikace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TP27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P2</w:t>
            </w:r>
          </w:p>
        </w:tc>
        <w:tc>
          <w:tcPr>
            <w:tcW w:w="6237" w:type="dxa"/>
          </w:tcPr>
          <w:p w:rsidR="008B5879" w:rsidRPr="007918DA" w:rsidRDefault="008B5879" w:rsidP="008B5879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DN 300, bez čela, délka TP 3,5 m, na jihovýchodě u obce, v trati „Nad humny“, bude nahrazen trubním kanálem DN1000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TP28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P3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DN 400, délka TP 8 m, na jihovýchodě u obce, v trati „Nad humny“, sjezd z cesty P3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TP29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P2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DN 400, ústi do kanalizace, pod cestou P2, hospodářský sjezd č. 28, na jihu u obce, v trati „Nad humny“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TP30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P6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Vpusť do kanalizace, na západě obce v trati „Záhumenka“, po vybudování </w:t>
            </w:r>
            <w:proofErr w:type="spellStart"/>
            <w:r>
              <w:rPr>
                <w:rFonts w:eastAsia="Calibri" w:cs="Times New Roman"/>
              </w:rPr>
              <w:t>průlehu</w:t>
            </w:r>
            <w:proofErr w:type="spellEnd"/>
            <w:r>
              <w:rPr>
                <w:rFonts w:eastAsia="Calibri" w:cs="Times New Roman"/>
              </w:rPr>
              <w:t xml:space="preserve"> PR1 nebude funkční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TP31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P1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DN 500, hloubka na vtoku i na výtoku 0,80 m, šířka čela 2 m, na výtoku půl čela zbořená, délka TP 10 m, na jihu u obce, v trati „</w:t>
            </w:r>
            <w:proofErr w:type="spellStart"/>
            <w:r>
              <w:rPr>
                <w:rFonts w:eastAsia="Calibri" w:cs="Times New Roman"/>
              </w:rPr>
              <w:t>Svárovy</w:t>
            </w:r>
            <w:proofErr w:type="spellEnd"/>
            <w:r>
              <w:rPr>
                <w:rFonts w:eastAsia="Calibri" w:cs="Times New Roman"/>
              </w:rPr>
              <w:t>“, pod hospodářským sjezdem č. 31, od plynové stanice nutná rekonstrukce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15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TP32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P35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DN 300 a DN 600, hloubka 0,80 m, ústí do kanalizace, na jihu u obce, v trati „</w:t>
            </w:r>
            <w:proofErr w:type="spellStart"/>
            <w:r>
              <w:rPr>
                <w:rFonts w:eastAsia="Calibri" w:cs="Times New Roman"/>
              </w:rPr>
              <w:t>Svárovy</w:t>
            </w:r>
            <w:proofErr w:type="spellEnd"/>
            <w:r>
              <w:rPr>
                <w:rFonts w:eastAsia="Calibri" w:cs="Times New Roman"/>
              </w:rPr>
              <w:t xml:space="preserve">“, </w:t>
            </w:r>
            <w:proofErr w:type="spellStart"/>
            <w:r>
              <w:rPr>
                <w:rFonts w:eastAsia="Calibri" w:cs="Times New Roman"/>
              </w:rPr>
              <w:t>bde</w:t>
            </w:r>
            <w:proofErr w:type="spellEnd"/>
            <w:r>
              <w:rPr>
                <w:rFonts w:eastAsia="Calibri" w:cs="Times New Roman"/>
              </w:rPr>
              <w:t xml:space="preserve"> zaústěn do navrženého PR2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proofErr w:type="gramStart"/>
            <w:r>
              <w:t>TP33 a,b,c,d</w:t>
            </w:r>
            <w:proofErr w:type="gramEnd"/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Čtyři propustky o DN 300, hloubce 0,35 m, bez čel, délka TP 2 m, na severu území u obce Lhota, leží v mělkém příkopu pod vchody do zahrad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TP34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P24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Stávající rámový propustek o rozměrech 1700x3000 m, délka 5 m, v havarijním stavu, generální oprava 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</w:p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1.600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TP35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P21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 převedení vod z </w:t>
            </w:r>
            <w:proofErr w:type="spellStart"/>
            <w:r>
              <w:rPr>
                <w:rFonts w:eastAsia="Calibri" w:cs="Times New Roman"/>
              </w:rPr>
              <w:t>průlehu</w:t>
            </w:r>
            <w:proofErr w:type="spellEnd"/>
            <w:r>
              <w:rPr>
                <w:rFonts w:eastAsia="Calibri" w:cs="Times New Roman"/>
              </w:rPr>
              <w:t xml:space="preserve"> PR4, přes cestu P21, DN600, délka 6 m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70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TP36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P4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 převedení vod z </w:t>
            </w:r>
            <w:proofErr w:type="spellStart"/>
            <w:r>
              <w:rPr>
                <w:rFonts w:eastAsia="Calibri" w:cs="Times New Roman"/>
              </w:rPr>
              <w:t>průlehu</w:t>
            </w:r>
            <w:proofErr w:type="spellEnd"/>
            <w:r>
              <w:rPr>
                <w:rFonts w:eastAsia="Calibri" w:cs="Times New Roman"/>
              </w:rPr>
              <w:t xml:space="preserve"> PR7, DN600, délka 6 m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70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TP37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P20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 převedení vod z </w:t>
            </w:r>
            <w:proofErr w:type="spellStart"/>
            <w:r>
              <w:rPr>
                <w:rFonts w:eastAsia="Calibri" w:cs="Times New Roman"/>
              </w:rPr>
              <w:t>průlehu</w:t>
            </w:r>
            <w:proofErr w:type="spellEnd"/>
            <w:r>
              <w:rPr>
                <w:rFonts w:eastAsia="Calibri" w:cs="Times New Roman"/>
              </w:rPr>
              <w:t xml:space="preserve"> PR4, přes cestu 20, DN600, délka 6 m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70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TP38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 převedení vod ze silničního příkopu do PR1, DN600, délka 10 m</w:t>
            </w:r>
          </w:p>
        </w:tc>
        <w:tc>
          <w:tcPr>
            <w:tcW w:w="1276" w:type="dxa"/>
          </w:tcPr>
          <w:p w:rsidR="008B5879" w:rsidRDefault="008B587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120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TP39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P23</w:t>
            </w:r>
          </w:p>
        </w:tc>
        <w:tc>
          <w:tcPr>
            <w:tcW w:w="6237" w:type="dxa"/>
          </w:tcPr>
          <w:p w:rsidR="008B5879" w:rsidRPr="007918DA" w:rsidRDefault="000C229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Převedení vod z </w:t>
            </w:r>
            <w:proofErr w:type="spellStart"/>
            <w:r>
              <w:rPr>
                <w:rFonts w:eastAsia="Calibri" w:cs="Times New Roman"/>
              </w:rPr>
              <w:t>průlehu</w:t>
            </w:r>
            <w:proofErr w:type="spellEnd"/>
            <w:r>
              <w:rPr>
                <w:rFonts w:eastAsia="Calibri" w:cs="Times New Roman"/>
              </w:rPr>
              <w:t xml:space="preserve"> PR1, přes cestu P23, DN800, délka 6 m</w:t>
            </w:r>
          </w:p>
        </w:tc>
        <w:tc>
          <w:tcPr>
            <w:tcW w:w="1276" w:type="dxa"/>
          </w:tcPr>
          <w:p w:rsidR="008B5879" w:rsidRPr="007918DA" w:rsidRDefault="000C229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90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TP40</w:t>
            </w:r>
          </w:p>
        </w:tc>
        <w:tc>
          <w:tcPr>
            <w:tcW w:w="1134" w:type="dxa"/>
          </w:tcPr>
          <w:p w:rsidR="008B5879" w:rsidRDefault="008B5879" w:rsidP="00961E72">
            <w:pPr>
              <w:ind w:firstLine="0"/>
              <w:jc w:val="center"/>
            </w:pPr>
            <w:r>
              <w:t>P24</w:t>
            </w:r>
          </w:p>
        </w:tc>
        <w:tc>
          <w:tcPr>
            <w:tcW w:w="6237" w:type="dxa"/>
          </w:tcPr>
          <w:p w:rsidR="008B5879" w:rsidRPr="007918DA" w:rsidRDefault="000C229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Převedení vod z </w:t>
            </w:r>
            <w:proofErr w:type="spellStart"/>
            <w:r>
              <w:rPr>
                <w:rFonts w:eastAsia="Calibri" w:cs="Times New Roman"/>
              </w:rPr>
              <w:t>průlehu</w:t>
            </w:r>
            <w:proofErr w:type="spellEnd"/>
            <w:r>
              <w:rPr>
                <w:rFonts w:eastAsia="Calibri" w:cs="Times New Roman"/>
              </w:rPr>
              <w:t xml:space="preserve"> PR1, přes cestu P24, DN600, délka 20 m</w:t>
            </w:r>
          </w:p>
        </w:tc>
        <w:tc>
          <w:tcPr>
            <w:tcW w:w="1276" w:type="dxa"/>
          </w:tcPr>
          <w:p w:rsidR="008B5879" w:rsidRPr="007918DA" w:rsidRDefault="000C229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140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TP41</w:t>
            </w:r>
          </w:p>
        </w:tc>
        <w:tc>
          <w:tcPr>
            <w:tcW w:w="1134" w:type="dxa"/>
          </w:tcPr>
          <w:p w:rsidR="008B5879" w:rsidRDefault="000C2299" w:rsidP="00961E72">
            <w:pPr>
              <w:ind w:firstLine="0"/>
              <w:jc w:val="center"/>
            </w:pPr>
            <w:r>
              <w:t>silnice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Přes silnici III/43421, průleh PR5</w:t>
            </w:r>
            <w:r w:rsidR="000C2299">
              <w:rPr>
                <w:rFonts w:eastAsia="Calibri" w:cs="Times New Roman"/>
              </w:rPr>
              <w:t>, DN800, délka 10 m</w:t>
            </w:r>
          </w:p>
        </w:tc>
        <w:tc>
          <w:tcPr>
            <w:tcW w:w="1276" w:type="dxa"/>
          </w:tcPr>
          <w:p w:rsidR="008B5879" w:rsidRDefault="000C229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160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TP42</w:t>
            </w:r>
          </w:p>
        </w:tc>
        <w:tc>
          <w:tcPr>
            <w:tcW w:w="1134" w:type="dxa"/>
          </w:tcPr>
          <w:p w:rsidR="008B5879" w:rsidRDefault="000C2299" w:rsidP="00961E72">
            <w:pPr>
              <w:ind w:firstLine="0"/>
              <w:jc w:val="center"/>
            </w:pPr>
            <w:r>
              <w:t>P39</w:t>
            </w:r>
          </w:p>
        </w:tc>
        <w:tc>
          <w:tcPr>
            <w:tcW w:w="6237" w:type="dxa"/>
          </w:tcPr>
          <w:p w:rsidR="008B5879" w:rsidRPr="007918DA" w:rsidRDefault="008B587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Pod cestou P39, silniční příkop</w:t>
            </w:r>
            <w:r w:rsidR="000C2299">
              <w:rPr>
                <w:rFonts w:eastAsia="Calibri" w:cs="Times New Roman"/>
              </w:rPr>
              <w:t>, DN600, délka 8 m</w:t>
            </w:r>
          </w:p>
        </w:tc>
        <w:tc>
          <w:tcPr>
            <w:tcW w:w="1276" w:type="dxa"/>
          </w:tcPr>
          <w:p w:rsidR="008B5879" w:rsidRDefault="000C229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80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TP43</w:t>
            </w:r>
          </w:p>
        </w:tc>
        <w:tc>
          <w:tcPr>
            <w:tcW w:w="1134" w:type="dxa"/>
          </w:tcPr>
          <w:p w:rsidR="008B5879" w:rsidRDefault="000C2299" w:rsidP="00961E72">
            <w:pPr>
              <w:ind w:firstLine="0"/>
              <w:jc w:val="center"/>
            </w:pPr>
            <w:r>
              <w:t>P46</w:t>
            </w:r>
          </w:p>
        </w:tc>
        <w:tc>
          <w:tcPr>
            <w:tcW w:w="6237" w:type="dxa"/>
          </w:tcPr>
          <w:p w:rsidR="008B5879" w:rsidRPr="007918DA" w:rsidRDefault="000C229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Pod cestou P46</w:t>
            </w:r>
            <w:r w:rsidR="008B5879">
              <w:rPr>
                <w:rFonts w:eastAsia="Calibri" w:cs="Times New Roman"/>
              </w:rPr>
              <w:t>, silniční příkop</w:t>
            </w:r>
            <w:r>
              <w:rPr>
                <w:rFonts w:eastAsia="Calibri" w:cs="Times New Roman"/>
              </w:rPr>
              <w:t>, DN600, délka 8 m</w:t>
            </w:r>
          </w:p>
        </w:tc>
        <w:tc>
          <w:tcPr>
            <w:tcW w:w="1276" w:type="dxa"/>
          </w:tcPr>
          <w:p w:rsidR="008B5879" w:rsidRDefault="000C229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80</w:t>
            </w:r>
          </w:p>
        </w:tc>
      </w:tr>
      <w:tr w:rsidR="008B5879" w:rsidRPr="00C55633" w:rsidTr="008B5879">
        <w:tc>
          <w:tcPr>
            <w:tcW w:w="851" w:type="dxa"/>
          </w:tcPr>
          <w:p w:rsidR="008B5879" w:rsidRDefault="008B5879" w:rsidP="00961E72">
            <w:pPr>
              <w:ind w:firstLine="0"/>
              <w:jc w:val="center"/>
            </w:pPr>
            <w:r>
              <w:t>TP44</w:t>
            </w:r>
          </w:p>
        </w:tc>
        <w:tc>
          <w:tcPr>
            <w:tcW w:w="1134" w:type="dxa"/>
          </w:tcPr>
          <w:p w:rsidR="008B5879" w:rsidRDefault="000C2299" w:rsidP="00961E72">
            <w:pPr>
              <w:ind w:firstLine="0"/>
              <w:jc w:val="center"/>
            </w:pPr>
            <w:r>
              <w:t>P50</w:t>
            </w:r>
          </w:p>
        </w:tc>
        <w:tc>
          <w:tcPr>
            <w:tcW w:w="6237" w:type="dxa"/>
          </w:tcPr>
          <w:p w:rsidR="008B5879" w:rsidRPr="007918DA" w:rsidRDefault="000C2299" w:rsidP="004F67D7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Pod cestou P50</w:t>
            </w:r>
            <w:r w:rsidR="008B5879">
              <w:rPr>
                <w:rFonts w:eastAsia="Calibri" w:cs="Times New Roman"/>
              </w:rPr>
              <w:t>, silniční příkop</w:t>
            </w:r>
            <w:r>
              <w:rPr>
                <w:rFonts w:eastAsia="Calibri" w:cs="Times New Roman"/>
              </w:rPr>
              <w:t>, DN600, délka 8 m</w:t>
            </w:r>
          </w:p>
        </w:tc>
        <w:tc>
          <w:tcPr>
            <w:tcW w:w="1276" w:type="dxa"/>
          </w:tcPr>
          <w:p w:rsidR="008B5879" w:rsidRDefault="000C2299" w:rsidP="008B5879">
            <w:pPr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80</w:t>
            </w:r>
          </w:p>
        </w:tc>
      </w:tr>
      <w:tr w:rsidR="00CE6229" w:rsidRPr="00C55633" w:rsidTr="008B5879">
        <w:tc>
          <w:tcPr>
            <w:tcW w:w="851" w:type="dxa"/>
          </w:tcPr>
          <w:p w:rsidR="00CE6229" w:rsidRDefault="00CE6229" w:rsidP="00961E72">
            <w:pPr>
              <w:ind w:firstLine="0"/>
              <w:jc w:val="center"/>
            </w:pPr>
          </w:p>
        </w:tc>
        <w:tc>
          <w:tcPr>
            <w:tcW w:w="1134" w:type="dxa"/>
          </w:tcPr>
          <w:p w:rsidR="00CE6229" w:rsidRDefault="00CE6229" w:rsidP="00961E72">
            <w:pPr>
              <w:ind w:firstLine="0"/>
              <w:jc w:val="center"/>
            </w:pPr>
          </w:p>
        </w:tc>
        <w:tc>
          <w:tcPr>
            <w:tcW w:w="6237" w:type="dxa"/>
          </w:tcPr>
          <w:p w:rsidR="00CE6229" w:rsidRPr="00CE6229" w:rsidRDefault="00CE6229" w:rsidP="004F67D7">
            <w:pPr>
              <w:ind w:firstLine="0"/>
              <w:rPr>
                <w:rFonts w:eastAsia="Calibri" w:cs="Times New Roman"/>
                <w:b/>
              </w:rPr>
            </w:pPr>
            <w:r w:rsidRPr="00CE6229">
              <w:rPr>
                <w:rFonts w:eastAsia="Calibri" w:cs="Times New Roman"/>
                <w:b/>
              </w:rPr>
              <w:t>Náklady celkem</w:t>
            </w:r>
          </w:p>
        </w:tc>
        <w:tc>
          <w:tcPr>
            <w:tcW w:w="1276" w:type="dxa"/>
          </w:tcPr>
          <w:p w:rsidR="00CE6229" w:rsidRPr="00CE6229" w:rsidRDefault="00CE6229" w:rsidP="008B5879">
            <w:pPr>
              <w:ind w:firstLine="0"/>
              <w:jc w:val="center"/>
              <w:rPr>
                <w:rFonts w:eastAsia="Calibri" w:cs="Times New Roman"/>
                <w:b/>
              </w:rPr>
            </w:pPr>
            <w:r w:rsidRPr="00CE6229">
              <w:rPr>
                <w:rFonts w:eastAsia="Calibri" w:cs="Times New Roman"/>
                <w:b/>
              </w:rPr>
              <w:t>2 635</w:t>
            </w:r>
          </w:p>
        </w:tc>
      </w:tr>
    </w:tbl>
    <w:p w:rsidR="00294A36" w:rsidRDefault="00294A36" w:rsidP="00294A36">
      <w:pPr>
        <w:pStyle w:val="Nadpis2"/>
        <w:ind w:left="1512"/>
        <w:rPr>
          <w:color w:val="943634" w:themeColor="accent2" w:themeShade="BF"/>
          <w:sz w:val="32"/>
          <w:szCs w:val="32"/>
        </w:rPr>
      </w:pPr>
    </w:p>
    <w:p w:rsidR="00FD19EE" w:rsidRDefault="000E38F5" w:rsidP="00CA0817">
      <w:pPr>
        <w:pStyle w:val="Nadpis2"/>
        <w:numPr>
          <w:ilvl w:val="0"/>
          <w:numId w:val="34"/>
        </w:numPr>
        <w:rPr>
          <w:color w:val="943634" w:themeColor="accent2" w:themeShade="BF"/>
          <w:sz w:val="32"/>
          <w:szCs w:val="32"/>
        </w:rPr>
      </w:pPr>
      <w:bookmarkStart w:id="11" w:name="_Toc276990373"/>
      <w:r w:rsidRPr="000E38F5">
        <w:rPr>
          <w:color w:val="943634" w:themeColor="accent2" w:themeShade="BF"/>
          <w:sz w:val="32"/>
          <w:szCs w:val="32"/>
        </w:rPr>
        <w:t>Hospodářské sjezdy</w:t>
      </w:r>
      <w:bookmarkEnd w:id="11"/>
    </w:p>
    <w:p w:rsidR="000E38F5" w:rsidRDefault="000E38F5" w:rsidP="000E38F5"/>
    <w:tbl>
      <w:tblPr>
        <w:tblStyle w:val="Mkatabulky"/>
        <w:tblW w:w="9214" w:type="dxa"/>
        <w:tblInd w:w="392" w:type="dxa"/>
        <w:tblLook w:val="04A0"/>
      </w:tblPr>
      <w:tblGrid>
        <w:gridCol w:w="992"/>
        <w:gridCol w:w="1418"/>
        <w:gridCol w:w="6804"/>
      </w:tblGrid>
      <w:tr w:rsidR="000E38F5" w:rsidRPr="00C55633" w:rsidTr="00363324">
        <w:tc>
          <w:tcPr>
            <w:tcW w:w="992" w:type="dxa"/>
          </w:tcPr>
          <w:p w:rsidR="000E38F5" w:rsidRPr="00C55633" w:rsidRDefault="000E38F5" w:rsidP="00961E72">
            <w:pPr>
              <w:ind w:firstLine="0"/>
              <w:jc w:val="center"/>
              <w:rPr>
                <w:b/>
              </w:rPr>
            </w:pPr>
            <w:r w:rsidRPr="00C55633">
              <w:rPr>
                <w:b/>
              </w:rPr>
              <w:t>ozn.</w:t>
            </w:r>
          </w:p>
        </w:tc>
        <w:tc>
          <w:tcPr>
            <w:tcW w:w="1418" w:type="dxa"/>
          </w:tcPr>
          <w:p w:rsidR="000E38F5" w:rsidRPr="00C55633" w:rsidRDefault="000E38F5" w:rsidP="00961E7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cesta</w:t>
            </w:r>
          </w:p>
        </w:tc>
        <w:tc>
          <w:tcPr>
            <w:tcW w:w="6804" w:type="dxa"/>
          </w:tcPr>
          <w:p w:rsidR="000E38F5" w:rsidRPr="00C55633" w:rsidRDefault="000E38F5" w:rsidP="00961E7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0E38F5" w:rsidRPr="00C55633" w:rsidTr="00363324">
        <w:tc>
          <w:tcPr>
            <w:tcW w:w="992" w:type="dxa"/>
          </w:tcPr>
          <w:p w:rsidR="000E38F5" w:rsidRPr="00C55633" w:rsidRDefault="000E38F5" w:rsidP="00961E72">
            <w:pPr>
              <w:ind w:firstLine="0"/>
              <w:jc w:val="center"/>
            </w:pPr>
            <w:r>
              <w:t>HS1</w:t>
            </w:r>
          </w:p>
        </w:tc>
        <w:tc>
          <w:tcPr>
            <w:tcW w:w="1418" w:type="dxa"/>
          </w:tcPr>
          <w:p w:rsidR="000E38F5" w:rsidRPr="00C55633" w:rsidRDefault="000E38F5" w:rsidP="00961E72">
            <w:pPr>
              <w:ind w:firstLine="0"/>
              <w:jc w:val="center"/>
            </w:pPr>
            <w:r>
              <w:t>P6</w:t>
            </w:r>
          </w:p>
        </w:tc>
        <w:tc>
          <w:tcPr>
            <w:tcW w:w="6804" w:type="dxa"/>
          </w:tcPr>
          <w:p w:rsidR="000E38F5" w:rsidRPr="00C55633" w:rsidRDefault="00961E72" w:rsidP="00961E72">
            <w:pPr>
              <w:ind w:firstLine="0"/>
              <w:jc w:val="left"/>
            </w:pPr>
            <w:r>
              <w:t>Sjezd ze silnice III/43421, zpevněný, asfaltový, v trati „Záhumenky“</w:t>
            </w:r>
            <w:r w:rsidR="00BF6DA6">
              <w:t xml:space="preserve"> bez trubního propustku, spád od silnice, bude zrekon</w:t>
            </w:r>
            <w:r w:rsidR="00D83375">
              <w:t>s</w:t>
            </w:r>
            <w:r w:rsidR="00BF6DA6">
              <w:t>truován při výstavbě cesty P6</w:t>
            </w:r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</w:t>
            </w:r>
          </w:p>
        </w:tc>
        <w:tc>
          <w:tcPr>
            <w:tcW w:w="1418" w:type="dxa"/>
          </w:tcPr>
          <w:p w:rsidR="000E38F5" w:rsidRDefault="00D83375" w:rsidP="00961E72">
            <w:pPr>
              <w:ind w:firstLine="0"/>
              <w:jc w:val="center"/>
            </w:pPr>
            <w:r>
              <w:t xml:space="preserve">      </w:t>
            </w:r>
            <w:r w:rsidR="000E38F5">
              <w:t>P5</w:t>
            </w:r>
            <w:r>
              <w:t xml:space="preserve">    </w:t>
            </w:r>
            <w:proofErr w:type="spellStart"/>
            <w:r>
              <w:t>stáv</w:t>
            </w:r>
            <w:proofErr w:type="spellEnd"/>
            <w:r>
              <w:t>.</w:t>
            </w:r>
          </w:p>
        </w:tc>
        <w:tc>
          <w:tcPr>
            <w:tcW w:w="6804" w:type="dxa"/>
          </w:tcPr>
          <w:p w:rsidR="000E38F5" w:rsidRDefault="00BF6DA6" w:rsidP="00961E72">
            <w:pPr>
              <w:ind w:firstLine="0"/>
              <w:jc w:val="left"/>
            </w:pPr>
            <w:r>
              <w:t>Sjezd ze silnice III/43421, zpevněný, asfaltový, v trati „Záhumenky“, s trubním propustkem TP1, spád od silnice</w:t>
            </w:r>
            <w:r w:rsidR="00D83375">
              <w:t xml:space="preserve">, bez </w:t>
            </w:r>
            <w:proofErr w:type="gramStart"/>
            <w:r w:rsidR="00D83375">
              <w:t>úprava</w:t>
            </w:r>
            <w:proofErr w:type="gramEnd"/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HS3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Default="00BF6DA6" w:rsidP="00961E72">
            <w:pPr>
              <w:ind w:firstLine="0"/>
              <w:jc w:val="left"/>
            </w:pPr>
            <w:r>
              <w:t xml:space="preserve">Sjezd ze silnice III/43421 do pole, </w:t>
            </w:r>
            <w:proofErr w:type="spellStart"/>
            <w:r>
              <w:t>nezpveněný</w:t>
            </w:r>
            <w:proofErr w:type="spellEnd"/>
            <w:r>
              <w:t>, travnatý, nepoužívaný, v trati „Záhumenky“, bez trubního propustku, spád od silnice, bude zrušen</w:t>
            </w:r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HS4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Default="00BF6DA6" w:rsidP="00961E72">
            <w:pPr>
              <w:ind w:firstLine="0"/>
              <w:jc w:val="left"/>
            </w:pPr>
            <w:r>
              <w:t>Sjezd ze silnice III/43421 do pole, nezpevněný, travnatý, v trati „Na kopci“, bez trubního propustku, spád od silnice, bude zrušen</w:t>
            </w:r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HS5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Default="00BF6DA6" w:rsidP="00961E72">
            <w:pPr>
              <w:ind w:firstLine="0"/>
              <w:jc w:val="left"/>
            </w:pPr>
            <w:r>
              <w:t xml:space="preserve">Sjezd ze silnice III/43421 do pole, nezpevněný, travnatý, v trati „Na kopci“, bez trubního propustku, spád </w:t>
            </w:r>
            <w:r w:rsidR="00BB1F6B">
              <w:t>do</w:t>
            </w:r>
            <w:r>
              <w:t xml:space="preserve"> silnice, bude zrušen</w:t>
            </w:r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HS6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P49</w:t>
            </w:r>
          </w:p>
        </w:tc>
        <w:tc>
          <w:tcPr>
            <w:tcW w:w="6804" w:type="dxa"/>
          </w:tcPr>
          <w:p w:rsidR="000E38F5" w:rsidRDefault="00BB1F6B" w:rsidP="00961E72">
            <w:pPr>
              <w:ind w:firstLine="0"/>
              <w:jc w:val="left"/>
            </w:pPr>
            <w:r>
              <w:t>Sjezd ze silnice III/43421, nezpevněný, travnatý, v trati „Na kopci“, bez trubního propustku, spád od silnice</w:t>
            </w:r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lastRenderedPageBreak/>
              <w:t>HS7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P48</w:t>
            </w:r>
          </w:p>
        </w:tc>
        <w:tc>
          <w:tcPr>
            <w:tcW w:w="6804" w:type="dxa"/>
          </w:tcPr>
          <w:p w:rsidR="000E38F5" w:rsidRDefault="00BB1F6B" w:rsidP="00961E72">
            <w:pPr>
              <w:ind w:firstLine="0"/>
              <w:jc w:val="left"/>
            </w:pPr>
            <w:r>
              <w:t>Sjezd ze silnice III/43421, nezpevněný, travnatý, nepoužívaný, v trati „Na kopci“, bez trubního propustku, spád od silnice</w:t>
            </w:r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HS8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Default="00BB1F6B" w:rsidP="00961E72">
            <w:pPr>
              <w:ind w:firstLine="0"/>
            </w:pPr>
            <w:r>
              <w:t>Sjezd ze silnice III/43714 do pole, nezpevněný, travnatý, na západě území, bez trubního propustku, spád do silnice, bude zrušen</w:t>
            </w:r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HS9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Default="00BB1F6B" w:rsidP="00961E72">
            <w:pPr>
              <w:ind w:firstLine="0"/>
              <w:jc w:val="left"/>
            </w:pPr>
            <w:r>
              <w:t>Sjezd ze silnice III/43714 do pole, nezpevněný, travnatý, na západě území, s trubním propustkem TP3, spád od silnice, bude zrušen</w:t>
            </w:r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HS10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Default="00BB1F6B" w:rsidP="00961E72">
            <w:pPr>
              <w:ind w:firstLine="0"/>
            </w:pPr>
            <w:r>
              <w:t xml:space="preserve">Sjezd ze silnice III/43714 k obydlí, nezpevněný, na západě území, s trubním propustkem TP8, spád </w:t>
            </w:r>
            <w:r w:rsidR="00D83375">
              <w:t>k silnici</w:t>
            </w:r>
          </w:p>
        </w:tc>
      </w:tr>
      <w:tr w:rsidR="000E38F5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HS11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Default="0046639A" w:rsidP="00961E72">
            <w:pPr>
              <w:ind w:firstLine="0"/>
            </w:pPr>
            <w:r>
              <w:t>Sjezd ze silnice III/43714 k obydlí, nezpevněný, na západě území, s trubním propustkem TP9, spád do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HS12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P47</w:t>
            </w:r>
          </w:p>
        </w:tc>
        <w:tc>
          <w:tcPr>
            <w:tcW w:w="6804" w:type="dxa"/>
          </w:tcPr>
          <w:p w:rsidR="000E38F5" w:rsidRPr="007918DA" w:rsidRDefault="0046639A" w:rsidP="00961E72">
            <w:pPr>
              <w:ind w:firstLine="0"/>
              <w:rPr>
                <w:rFonts w:eastAsia="Calibri" w:cs="Times New Roman"/>
              </w:rPr>
            </w:pPr>
            <w:r>
              <w:t>Sjezd ze silnice III/43714, nezpevněný, travnatý, v trati „</w:t>
            </w:r>
            <w:proofErr w:type="spellStart"/>
            <w:r>
              <w:t>Mesla</w:t>
            </w:r>
            <w:proofErr w:type="spellEnd"/>
            <w:r>
              <w:t>“, bez trubního propustku, spád k silnici, nutná rekonstrukce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HS13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Pr="007918DA" w:rsidRDefault="0046639A" w:rsidP="00961E72">
            <w:pPr>
              <w:ind w:firstLine="0"/>
              <w:rPr>
                <w:rFonts w:eastAsia="Calibri" w:cs="Times New Roman"/>
              </w:rPr>
            </w:pPr>
            <w:r>
              <w:t>Sjezd ze silnice III/43714 do pole, nezpevněný, travnatý, v trati „</w:t>
            </w:r>
            <w:proofErr w:type="spellStart"/>
            <w:r>
              <w:t>Mesla</w:t>
            </w:r>
            <w:proofErr w:type="spellEnd"/>
            <w:r>
              <w:t>“, bez trubního propustku, spád do silnice, bude zrušen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HS14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Pr="007918DA" w:rsidRDefault="0046639A" w:rsidP="00961E72">
            <w:pPr>
              <w:ind w:firstLine="0"/>
              <w:rPr>
                <w:rFonts w:eastAsia="Calibri" w:cs="Times New Roman"/>
              </w:rPr>
            </w:pPr>
            <w:r>
              <w:t xml:space="preserve">Sjezd ze silnice III/43714 na cestu, která vede podél katastrální hranice </w:t>
            </w:r>
            <w:proofErr w:type="gramStart"/>
            <w:r>
              <w:t>k.ú.</w:t>
            </w:r>
            <w:proofErr w:type="gramEnd"/>
            <w:r>
              <w:t xml:space="preserve"> </w:t>
            </w:r>
            <w:proofErr w:type="spellStart"/>
            <w:r>
              <w:t>Šíšma</w:t>
            </w:r>
            <w:proofErr w:type="spellEnd"/>
            <w:r>
              <w:t xml:space="preserve">, nezpevněný, zbytky </w:t>
            </w:r>
            <w:proofErr w:type="spellStart"/>
            <w:r>
              <w:t>štěrkodrti</w:t>
            </w:r>
            <w:proofErr w:type="spellEnd"/>
            <w:r>
              <w:t>, v trati „Přední kopaniny“, bez trubního propustku, spád od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HS15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P51</w:t>
            </w:r>
          </w:p>
        </w:tc>
        <w:tc>
          <w:tcPr>
            <w:tcW w:w="6804" w:type="dxa"/>
          </w:tcPr>
          <w:p w:rsidR="000E38F5" w:rsidRPr="007918DA" w:rsidRDefault="0046639A" w:rsidP="00961E72">
            <w:pPr>
              <w:ind w:firstLine="0"/>
              <w:rPr>
                <w:rFonts w:eastAsia="Calibri" w:cs="Times New Roman"/>
              </w:rPr>
            </w:pPr>
            <w:r>
              <w:t>Sjezd ze silnice III/43714, nezpevněný, travnatý, v trati „Na kopci“, bez trubního propustku, spád od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HS16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P37</w:t>
            </w:r>
          </w:p>
        </w:tc>
        <w:tc>
          <w:tcPr>
            <w:tcW w:w="6804" w:type="dxa"/>
          </w:tcPr>
          <w:p w:rsidR="000E38F5" w:rsidRPr="007918DA" w:rsidRDefault="0046639A" w:rsidP="00961E72">
            <w:pPr>
              <w:ind w:firstLine="0"/>
              <w:rPr>
                <w:rFonts w:eastAsia="Calibri" w:cs="Times New Roman"/>
              </w:rPr>
            </w:pPr>
            <w:r>
              <w:t>Sjezd ze silnice III/43421, nezpevněný, travnatý, v trati „</w:t>
            </w:r>
            <w:proofErr w:type="spellStart"/>
            <w:r>
              <w:t>Vidláč</w:t>
            </w:r>
            <w:proofErr w:type="spellEnd"/>
            <w:r>
              <w:t>“, bez trubního propustku, spád od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HS17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P14</w:t>
            </w:r>
          </w:p>
        </w:tc>
        <w:tc>
          <w:tcPr>
            <w:tcW w:w="6804" w:type="dxa"/>
          </w:tcPr>
          <w:p w:rsidR="000E38F5" w:rsidRPr="007918DA" w:rsidRDefault="0046639A" w:rsidP="00961E72">
            <w:pPr>
              <w:ind w:firstLine="0"/>
              <w:rPr>
                <w:rFonts w:eastAsia="Calibri" w:cs="Times New Roman"/>
              </w:rPr>
            </w:pPr>
            <w:r>
              <w:t>Sjezd ze silnice III/43421, nezpevněný, travnatý, v trati „</w:t>
            </w:r>
            <w:proofErr w:type="spellStart"/>
            <w:r>
              <w:t>Vidláč</w:t>
            </w:r>
            <w:proofErr w:type="spellEnd"/>
            <w:r>
              <w:t>“, bez trubního propustku, spád od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HS18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Pr="007918DA" w:rsidRDefault="0046639A" w:rsidP="0046639A">
            <w:pPr>
              <w:ind w:firstLine="0"/>
              <w:rPr>
                <w:rFonts w:eastAsia="Calibri" w:cs="Times New Roman"/>
              </w:rPr>
            </w:pPr>
            <w:r>
              <w:t>Sjezd ze silnice III/43421 k obydlí, zpevněný, asfaltový, v trati „</w:t>
            </w:r>
            <w:proofErr w:type="spellStart"/>
            <w:r>
              <w:t>Vidláč</w:t>
            </w:r>
            <w:proofErr w:type="spellEnd"/>
            <w:r>
              <w:t>, s trubním propustkem TP18, spád od 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HS19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Pr="007918DA" w:rsidRDefault="0046639A" w:rsidP="0046639A">
            <w:pPr>
              <w:ind w:firstLine="0"/>
              <w:rPr>
                <w:rFonts w:eastAsia="Calibri" w:cs="Times New Roman"/>
              </w:rPr>
            </w:pPr>
            <w:r>
              <w:t>Sjezd ze silnice III/43421, nezpevněný, travnatý, v trati „</w:t>
            </w:r>
            <w:proofErr w:type="spellStart"/>
            <w:r>
              <w:t>Vidláč</w:t>
            </w:r>
            <w:proofErr w:type="spellEnd"/>
            <w:r>
              <w:t>, s trubním propustkem TP17, spád k silnici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HS20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P16</w:t>
            </w:r>
          </w:p>
        </w:tc>
        <w:tc>
          <w:tcPr>
            <w:tcW w:w="6804" w:type="dxa"/>
          </w:tcPr>
          <w:p w:rsidR="000E38F5" w:rsidRPr="007918DA" w:rsidRDefault="0046639A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III/43421, nezpevněný, travnatý, v trati „</w:t>
            </w:r>
            <w:proofErr w:type="spellStart"/>
            <w:r>
              <w:rPr>
                <w:rFonts w:eastAsia="Calibri" w:cs="Times New Roman"/>
              </w:rPr>
              <w:t>Vidláč</w:t>
            </w:r>
            <w:proofErr w:type="spellEnd"/>
            <w:r>
              <w:rPr>
                <w:rFonts w:eastAsia="Calibri" w:cs="Times New Roman"/>
              </w:rPr>
              <w:t>“, s trubním propustkem TP16, spád k silnici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HS21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P15</w:t>
            </w:r>
          </w:p>
        </w:tc>
        <w:tc>
          <w:tcPr>
            <w:tcW w:w="6804" w:type="dxa"/>
          </w:tcPr>
          <w:p w:rsidR="000E38F5" w:rsidRPr="007918DA" w:rsidRDefault="0046639A" w:rsidP="0046639A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III/43421, zpevněný, asfaltový, v trati „</w:t>
            </w:r>
            <w:proofErr w:type="spellStart"/>
            <w:r>
              <w:rPr>
                <w:rFonts w:eastAsia="Calibri" w:cs="Times New Roman"/>
              </w:rPr>
              <w:t>Vidláč</w:t>
            </w:r>
            <w:proofErr w:type="spellEnd"/>
            <w:r>
              <w:rPr>
                <w:rFonts w:eastAsia="Calibri" w:cs="Times New Roman"/>
              </w:rPr>
              <w:t>“, bez trubního propustku, spád od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HS22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0E38F5" w:rsidRPr="007918DA" w:rsidRDefault="0046639A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 do pole, nezpevněný, travnatý, na východě území, bez trubního propustku, spád od silnice, bude zrušen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HS23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P18</w:t>
            </w:r>
          </w:p>
        </w:tc>
        <w:tc>
          <w:tcPr>
            <w:tcW w:w="6804" w:type="dxa"/>
          </w:tcPr>
          <w:p w:rsidR="000E38F5" w:rsidRPr="007918DA" w:rsidRDefault="0046639A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III/43421, nezpevněný, travnatý, v trati „Nad křížem“, s trubním propustkem TP14,spád k</w:t>
            </w:r>
            <w:r w:rsidR="00E36F1F">
              <w:rPr>
                <w:rFonts w:eastAsia="Calibri" w:cs="Times New Roman"/>
              </w:rPr>
              <w:t> </w:t>
            </w:r>
            <w:r>
              <w:rPr>
                <w:rFonts w:eastAsia="Calibri" w:cs="Times New Roman"/>
              </w:rPr>
              <w:t>silnici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HS24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P20</w:t>
            </w:r>
          </w:p>
        </w:tc>
        <w:tc>
          <w:tcPr>
            <w:tcW w:w="6804" w:type="dxa"/>
          </w:tcPr>
          <w:p w:rsidR="000E38F5" w:rsidRPr="007918DA" w:rsidRDefault="000E38F5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III/43421, nezpevněný, travnatý, v trati „Trávníky“, bez trubního propustku, spád od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HS25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P21</w:t>
            </w:r>
          </w:p>
        </w:tc>
        <w:tc>
          <w:tcPr>
            <w:tcW w:w="6804" w:type="dxa"/>
          </w:tcPr>
          <w:p w:rsidR="000E38F5" w:rsidRPr="007918DA" w:rsidRDefault="000E38F5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Sjezd ze silnice III/43421, nezpevněný, místy zbytky </w:t>
            </w:r>
            <w:proofErr w:type="spellStart"/>
            <w:r>
              <w:rPr>
                <w:rFonts w:eastAsia="Calibri" w:cs="Times New Roman"/>
              </w:rPr>
              <w:t>štěrkodrti</w:t>
            </w:r>
            <w:proofErr w:type="spellEnd"/>
            <w:r>
              <w:rPr>
                <w:rFonts w:eastAsia="Calibri" w:cs="Times New Roman"/>
              </w:rPr>
              <w:t>, v trati „Trávníky“, bez trubního propustku, spád od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HS26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P19</w:t>
            </w:r>
          </w:p>
        </w:tc>
        <w:tc>
          <w:tcPr>
            <w:tcW w:w="6804" w:type="dxa"/>
          </w:tcPr>
          <w:p w:rsidR="000E38F5" w:rsidRPr="007918DA" w:rsidRDefault="000E38F5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III/43421, částečně zpevněný asfaltem, u obce v severní části, bez trubního propustku, spád od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HS27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P4</w:t>
            </w:r>
          </w:p>
        </w:tc>
        <w:tc>
          <w:tcPr>
            <w:tcW w:w="6804" w:type="dxa"/>
          </w:tcPr>
          <w:p w:rsidR="000E38F5" w:rsidRPr="007918DA" w:rsidRDefault="000E38F5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Sjezd ze silnice III/43421, </w:t>
            </w:r>
            <w:proofErr w:type="spellStart"/>
            <w:r>
              <w:rPr>
                <w:rFonts w:eastAsia="Calibri" w:cs="Times New Roman"/>
              </w:rPr>
              <w:t>zepvněný</w:t>
            </w:r>
            <w:proofErr w:type="spellEnd"/>
            <w:r>
              <w:rPr>
                <w:rFonts w:eastAsia="Calibri" w:cs="Times New Roman"/>
              </w:rPr>
              <w:t>, asfaltový, u obce v severní části, bez trubního propustku, spád od silnice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HS28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P3</w:t>
            </w:r>
          </w:p>
        </w:tc>
        <w:tc>
          <w:tcPr>
            <w:tcW w:w="6804" w:type="dxa"/>
          </w:tcPr>
          <w:p w:rsidR="000E38F5" w:rsidRPr="007918DA" w:rsidRDefault="000E38F5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 místní komunikace, nezpevněný, u obce v jižní části, s trubním propustkem TP29, spád k</w:t>
            </w:r>
            <w:r w:rsidR="00E36F1F">
              <w:rPr>
                <w:rFonts w:eastAsia="Calibri" w:cs="Times New Roman"/>
              </w:rPr>
              <w:t> </w:t>
            </w:r>
            <w:r>
              <w:rPr>
                <w:rFonts w:eastAsia="Calibri" w:cs="Times New Roman"/>
              </w:rPr>
              <w:t>silnici</w:t>
            </w:r>
          </w:p>
        </w:tc>
      </w:tr>
      <w:tr w:rsidR="000E38F5" w:rsidRPr="007918DA" w:rsidTr="00363324">
        <w:tc>
          <w:tcPr>
            <w:tcW w:w="992" w:type="dxa"/>
          </w:tcPr>
          <w:p w:rsidR="000E38F5" w:rsidRDefault="000E38F5" w:rsidP="00961E72">
            <w:pPr>
              <w:ind w:firstLine="0"/>
              <w:jc w:val="center"/>
            </w:pPr>
            <w:r>
              <w:t>HS29</w:t>
            </w:r>
          </w:p>
        </w:tc>
        <w:tc>
          <w:tcPr>
            <w:tcW w:w="1418" w:type="dxa"/>
          </w:tcPr>
          <w:p w:rsidR="000E38F5" w:rsidRDefault="000E38F5" w:rsidP="00961E72">
            <w:pPr>
              <w:ind w:firstLine="0"/>
              <w:jc w:val="center"/>
            </w:pPr>
            <w:r>
              <w:t>P1</w:t>
            </w:r>
          </w:p>
        </w:tc>
        <w:tc>
          <w:tcPr>
            <w:tcW w:w="6804" w:type="dxa"/>
          </w:tcPr>
          <w:p w:rsidR="000E38F5" w:rsidRPr="007918DA" w:rsidRDefault="000E38F5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 cesty P1, nezpevněný, travnatý, u boce v jižní části s trubním propustkem TP32, spád od silnice</w:t>
            </w:r>
          </w:p>
        </w:tc>
      </w:tr>
      <w:tr w:rsidR="00E36F1F" w:rsidRPr="007918DA" w:rsidTr="00363324">
        <w:tc>
          <w:tcPr>
            <w:tcW w:w="992" w:type="dxa"/>
          </w:tcPr>
          <w:p w:rsidR="00E36F1F" w:rsidRDefault="00E36F1F" w:rsidP="00961E72">
            <w:pPr>
              <w:ind w:firstLine="0"/>
              <w:jc w:val="center"/>
            </w:pPr>
            <w:r>
              <w:t>HS30</w:t>
            </w:r>
          </w:p>
        </w:tc>
        <w:tc>
          <w:tcPr>
            <w:tcW w:w="1418" w:type="dxa"/>
          </w:tcPr>
          <w:p w:rsidR="00E36F1F" w:rsidRDefault="00E36F1F" w:rsidP="00961E72">
            <w:pPr>
              <w:ind w:firstLine="0"/>
              <w:jc w:val="center"/>
            </w:pPr>
            <w:r>
              <w:t>P39</w:t>
            </w:r>
          </w:p>
        </w:tc>
        <w:tc>
          <w:tcPr>
            <w:tcW w:w="6804" w:type="dxa"/>
          </w:tcPr>
          <w:p w:rsidR="00E36F1F" w:rsidRDefault="00E36F1F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III/43421, nově navržený sjezd</w:t>
            </w:r>
            <w:r w:rsidR="00204775">
              <w:rPr>
                <w:rFonts w:eastAsia="Calibri" w:cs="Times New Roman"/>
              </w:rPr>
              <w:t>, TP42, DN600, délka 8 m</w:t>
            </w:r>
          </w:p>
        </w:tc>
      </w:tr>
      <w:tr w:rsidR="00E36F1F" w:rsidRPr="007918DA" w:rsidTr="00363324">
        <w:tc>
          <w:tcPr>
            <w:tcW w:w="992" w:type="dxa"/>
          </w:tcPr>
          <w:p w:rsidR="00E36F1F" w:rsidRDefault="00E36F1F" w:rsidP="00961E72">
            <w:pPr>
              <w:ind w:firstLine="0"/>
              <w:jc w:val="center"/>
            </w:pPr>
            <w:r>
              <w:t>HS31</w:t>
            </w:r>
          </w:p>
        </w:tc>
        <w:tc>
          <w:tcPr>
            <w:tcW w:w="1418" w:type="dxa"/>
          </w:tcPr>
          <w:p w:rsidR="00E36F1F" w:rsidRDefault="00E36F1F" w:rsidP="00961E72">
            <w:pPr>
              <w:ind w:firstLine="0"/>
              <w:jc w:val="center"/>
            </w:pPr>
            <w:r>
              <w:t>-</w:t>
            </w:r>
          </w:p>
        </w:tc>
        <w:tc>
          <w:tcPr>
            <w:tcW w:w="6804" w:type="dxa"/>
          </w:tcPr>
          <w:p w:rsidR="00E36F1F" w:rsidRDefault="00E36F1F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 cesty P1 k regulační stanici plynu, zpevněný, u obce v jižní části, s trubním propustkem TP31, spád k cestě.</w:t>
            </w:r>
          </w:p>
        </w:tc>
      </w:tr>
      <w:tr w:rsidR="00E36F1F" w:rsidRPr="007918DA" w:rsidTr="00363324">
        <w:tc>
          <w:tcPr>
            <w:tcW w:w="992" w:type="dxa"/>
          </w:tcPr>
          <w:p w:rsidR="00E36F1F" w:rsidRDefault="00E36F1F" w:rsidP="00961E72">
            <w:pPr>
              <w:ind w:firstLine="0"/>
              <w:jc w:val="center"/>
            </w:pPr>
            <w:r>
              <w:t>HS32</w:t>
            </w:r>
          </w:p>
        </w:tc>
        <w:tc>
          <w:tcPr>
            <w:tcW w:w="1418" w:type="dxa"/>
          </w:tcPr>
          <w:p w:rsidR="00E36F1F" w:rsidRDefault="00E36F1F" w:rsidP="00961E72">
            <w:pPr>
              <w:ind w:firstLine="0"/>
              <w:jc w:val="center"/>
            </w:pPr>
            <w:r>
              <w:t>P50</w:t>
            </w:r>
          </w:p>
        </w:tc>
        <w:tc>
          <w:tcPr>
            <w:tcW w:w="6804" w:type="dxa"/>
          </w:tcPr>
          <w:p w:rsidR="00E36F1F" w:rsidRDefault="00E36F1F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III/43421, nově navržený sjezd</w:t>
            </w:r>
            <w:r w:rsidR="00204775">
              <w:rPr>
                <w:rFonts w:eastAsia="Calibri" w:cs="Times New Roman"/>
              </w:rPr>
              <w:t>, TP44, DN600, délka 8 m</w:t>
            </w:r>
          </w:p>
        </w:tc>
      </w:tr>
      <w:tr w:rsidR="00E36F1F" w:rsidRPr="007918DA" w:rsidTr="00363324">
        <w:tc>
          <w:tcPr>
            <w:tcW w:w="992" w:type="dxa"/>
          </w:tcPr>
          <w:p w:rsidR="00E36F1F" w:rsidRDefault="00E36F1F" w:rsidP="00961E72">
            <w:pPr>
              <w:ind w:firstLine="0"/>
              <w:jc w:val="center"/>
            </w:pPr>
            <w:r>
              <w:lastRenderedPageBreak/>
              <w:t>HS33</w:t>
            </w:r>
          </w:p>
        </w:tc>
        <w:tc>
          <w:tcPr>
            <w:tcW w:w="1418" w:type="dxa"/>
          </w:tcPr>
          <w:p w:rsidR="00E36F1F" w:rsidRDefault="00E36F1F" w:rsidP="00961E72">
            <w:pPr>
              <w:ind w:firstLine="0"/>
              <w:jc w:val="center"/>
            </w:pPr>
            <w:r>
              <w:t>P46</w:t>
            </w:r>
          </w:p>
        </w:tc>
        <w:tc>
          <w:tcPr>
            <w:tcW w:w="6804" w:type="dxa"/>
          </w:tcPr>
          <w:p w:rsidR="00E36F1F" w:rsidRDefault="00E36F1F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III/43421, nově navržený sjezd</w:t>
            </w:r>
            <w:r w:rsidR="00204775">
              <w:rPr>
                <w:rFonts w:eastAsia="Calibri" w:cs="Times New Roman"/>
              </w:rPr>
              <w:t>, TP43, DN600, délka 8 m</w:t>
            </w:r>
          </w:p>
        </w:tc>
      </w:tr>
      <w:tr w:rsidR="00E36F1F" w:rsidRPr="007918DA" w:rsidTr="00363324">
        <w:tc>
          <w:tcPr>
            <w:tcW w:w="992" w:type="dxa"/>
          </w:tcPr>
          <w:p w:rsidR="00E36F1F" w:rsidRDefault="00E36F1F" w:rsidP="00961E72">
            <w:pPr>
              <w:ind w:firstLine="0"/>
              <w:jc w:val="center"/>
            </w:pPr>
            <w:r>
              <w:t>HS34</w:t>
            </w:r>
          </w:p>
        </w:tc>
        <w:tc>
          <w:tcPr>
            <w:tcW w:w="1418" w:type="dxa"/>
          </w:tcPr>
          <w:p w:rsidR="00E36F1F" w:rsidRDefault="00E36F1F" w:rsidP="00961E72">
            <w:pPr>
              <w:ind w:firstLine="0"/>
              <w:jc w:val="center"/>
            </w:pPr>
            <w:r>
              <w:t>P44</w:t>
            </w:r>
          </w:p>
        </w:tc>
        <w:tc>
          <w:tcPr>
            <w:tcW w:w="6804" w:type="dxa"/>
          </w:tcPr>
          <w:p w:rsidR="00E36F1F" w:rsidRDefault="00E36F1F" w:rsidP="00961E72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Sjezd ze silnice III/43421, nově navržený sjezd</w:t>
            </w:r>
            <w:r w:rsidR="00204775">
              <w:rPr>
                <w:rFonts w:eastAsia="Calibri" w:cs="Times New Roman"/>
              </w:rPr>
              <w:t>, bez TP</w:t>
            </w:r>
          </w:p>
        </w:tc>
      </w:tr>
    </w:tbl>
    <w:p w:rsidR="000E38F5" w:rsidRDefault="000E38F5" w:rsidP="000E38F5"/>
    <w:p w:rsidR="00E36F1F" w:rsidRDefault="00E36F1F" w:rsidP="000E38F5">
      <w:r>
        <w:t xml:space="preserve">Před realizací připojení ke krajské silnici je nutno povolení ke zřízení sjezdu dle podmínek ve vyjádření SSOK Prostějov, zn. SSOK JH 18607/2010 – </w:t>
      </w:r>
      <w:proofErr w:type="gramStart"/>
      <w:r>
        <w:t>viz.</w:t>
      </w:r>
      <w:proofErr w:type="gramEnd"/>
      <w:r>
        <w:t xml:space="preserve"> Dokladová část.</w:t>
      </w:r>
    </w:p>
    <w:p w:rsidR="00E36F1F" w:rsidRPr="00836E7F" w:rsidRDefault="00E36F1F" w:rsidP="000E38F5">
      <w:pPr>
        <w:rPr>
          <w:color w:val="943634" w:themeColor="accent2" w:themeShade="BF"/>
          <w:sz w:val="32"/>
          <w:szCs w:val="32"/>
        </w:rPr>
      </w:pPr>
    </w:p>
    <w:p w:rsidR="00836E7F" w:rsidRDefault="00836E7F" w:rsidP="00CA0817">
      <w:pPr>
        <w:pStyle w:val="Nadpis2"/>
        <w:numPr>
          <w:ilvl w:val="0"/>
          <w:numId w:val="34"/>
        </w:numPr>
        <w:rPr>
          <w:color w:val="943634" w:themeColor="accent2" w:themeShade="BF"/>
          <w:sz w:val="32"/>
          <w:szCs w:val="32"/>
        </w:rPr>
      </w:pPr>
      <w:bookmarkStart w:id="12" w:name="_Toc276990374"/>
      <w:r w:rsidRPr="00836E7F">
        <w:rPr>
          <w:color w:val="943634" w:themeColor="accent2" w:themeShade="BF"/>
          <w:sz w:val="32"/>
          <w:szCs w:val="32"/>
        </w:rPr>
        <w:t>Přehled cestní sítě včetně nákladů</w:t>
      </w:r>
      <w:bookmarkEnd w:id="12"/>
    </w:p>
    <w:p w:rsidR="00836E7F" w:rsidRDefault="00836E7F" w:rsidP="00836E7F">
      <w:pPr>
        <w:rPr>
          <w:b/>
        </w:rPr>
      </w:pPr>
    </w:p>
    <w:p w:rsidR="00836E7F" w:rsidRDefault="00836E7F" w:rsidP="00111A69">
      <w:pPr>
        <w:rPr>
          <w:b/>
        </w:rPr>
      </w:pPr>
      <w:r>
        <w:rPr>
          <w:b/>
        </w:rPr>
        <w:t>Hlavní polní cesty</w:t>
      </w:r>
    </w:p>
    <w:tbl>
      <w:tblPr>
        <w:tblW w:w="9708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447"/>
        <w:gridCol w:w="547"/>
        <w:gridCol w:w="568"/>
        <w:gridCol w:w="626"/>
        <w:gridCol w:w="514"/>
        <w:gridCol w:w="450"/>
        <w:gridCol w:w="881"/>
        <w:gridCol w:w="781"/>
        <w:gridCol w:w="460"/>
        <w:gridCol w:w="635"/>
        <w:gridCol w:w="1661"/>
        <w:gridCol w:w="644"/>
        <w:gridCol w:w="929"/>
      </w:tblGrid>
      <w:tr w:rsidR="00286579" w:rsidRPr="00B13774" w:rsidTr="00286579">
        <w:trPr>
          <w:trHeight w:val="300"/>
        </w:trPr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cesta</w:t>
            </w:r>
          </w:p>
        </w:tc>
        <w:tc>
          <w:tcPr>
            <w:tcW w:w="4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délka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šířka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plocha</w:t>
            </w:r>
          </w:p>
        </w:tc>
        <w:tc>
          <w:tcPr>
            <w:tcW w:w="9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povrch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propustky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výhybny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hosp</w:t>
            </w:r>
            <w:proofErr w:type="spellEnd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.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výsadby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doplňující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cena 2010</w:t>
            </w:r>
          </w:p>
        </w:tc>
      </w:tr>
      <w:tr w:rsidR="00286579" w:rsidRPr="00B13774" w:rsidTr="00286579">
        <w:trPr>
          <w:trHeight w:val="288"/>
        </w:trPr>
        <w:tc>
          <w:tcPr>
            <w:tcW w:w="5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ozn.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celkem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pro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živič</w:t>
            </w:r>
            <w:proofErr w:type="spellEnd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trav.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 xml:space="preserve">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chráničky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sjezd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informace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286579" w:rsidRPr="00B13774" w:rsidTr="00286579">
        <w:trPr>
          <w:trHeight w:val="30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výst</w:t>
            </w:r>
            <w:proofErr w:type="spellEnd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ozn.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ozn.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286579" w:rsidRPr="00B13774" w:rsidTr="00286579">
        <w:trPr>
          <w:trHeight w:val="30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m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m</w:t>
            </w: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m</w:t>
            </w: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bm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bm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ks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ks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tis. Kč/m</w:t>
            </w: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celkem tis. Kč</w:t>
            </w:r>
          </w:p>
        </w:tc>
      </w:tr>
      <w:tr w:rsidR="00286579" w:rsidRPr="00B13774" w:rsidTr="00286579">
        <w:trPr>
          <w:trHeight w:val="28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797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6 143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6 143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797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2B47C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</w:t>
            </w:r>
            <w:r w:rsidR="002B47C5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</w:t>
            </w: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</w:t>
            </w:r>
            <w:r w:rsidR="002B47C5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</w:t>
            </w: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ba ve stávající trase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5 419,6</w:t>
            </w:r>
          </w:p>
        </w:tc>
      </w:tr>
      <w:tr w:rsidR="00286579" w:rsidRPr="00B13774" w:rsidTr="00286579">
        <w:trPr>
          <w:trHeight w:val="28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458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3 202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3 202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458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2B47C5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výstavba ve stávající trase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3 114,4</w:t>
            </w:r>
          </w:p>
        </w:tc>
      </w:tr>
      <w:tr w:rsidR="00286579" w:rsidRPr="00B13774" w:rsidTr="00286579">
        <w:trPr>
          <w:trHeight w:val="28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571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4 463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4 463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571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2B47C5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výstavba ve stávající trase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3 882,8</w:t>
            </w:r>
          </w:p>
        </w:tc>
      </w:tr>
      <w:tr w:rsidR="00286579" w:rsidRPr="00B13774" w:rsidTr="00286579">
        <w:trPr>
          <w:trHeight w:val="28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613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3 681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3 681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613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2B47C5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výstavba ve stávající trase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4 168,4</w:t>
            </w:r>
          </w:p>
        </w:tc>
      </w:tr>
      <w:tr w:rsidR="00286579" w:rsidRPr="00B13774" w:rsidTr="00286579">
        <w:trPr>
          <w:trHeight w:val="28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121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1 573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       -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121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     -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     -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286579" w:rsidRPr="00B13774" w:rsidTr="00286579">
        <w:trPr>
          <w:trHeight w:val="28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P6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412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2 587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2 587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412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výstavba v nové trase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1,9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3131,2</w:t>
            </w:r>
          </w:p>
        </w:tc>
      </w:tr>
      <w:tr w:rsidR="00286579" w:rsidRPr="00B13774" w:rsidTr="00286579">
        <w:trPr>
          <w:trHeight w:val="28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celkem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21 649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20 076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19 716,4</w:t>
            </w:r>
          </w:p>
        </w:tc>
      </w:tr>
    </w:tbl>
    <w:p w:rsidR="00111A69" w:rsidRDefault="00111A69" w:rsidP="00111A69">
      <w:pPr>
        <w:ind w:firstLine="0"/>
        <w:rPr>
          <w:b/>
        </w:rPr>
      </w:pPr>
    </w:p>
    <w:p w:rsidR="00B13774" w:rsidRDefault="00B13774" w:rsidP="00111A69">
      <w:pPr>
        <w:ind w:firstLine="0"/>
        <w:rPr>
          <w:b/>
        </w:rPr>
      </w:pPr>
    </w:p>
    <w:p w:rsidR="00524A73" w:rsidRDefault="00524A73" w:rsidP="00111A69">
      <w:pPr>
        <w:ind w:firstLine="0"/>
        <w:rPr>
          <w:b/>
        </w:rPr>
      </w:pPr>
    </w:p>
    <w:p w:rsidR="00FF4C28" w:rsidRDefault="00FF4C28" w:rsidP="00836E7F">
      <w:pPr>
        <w:rPr>
          <w:b/>
        </w:rPr>
      </w:pPr>
      <w:r w:rsidRPr="00FF4C28">
        <w:rPr>
          <w:b/>
        </w:rPr>
        <w:t>Vedlejší polní cesty</w:t>
      </w:r>
    </w:p>
    <w:tbl>
      <w:tblPr>
        <w:tblW w:w="9708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8"/>
        <w:gridCol w:w="722"/>
        <w:gridCol w:w="421"/>
        <w:gridCol w:w="547"/>
        <w:gridCol w:w="541"/>
        <w:gridCol w:w="466"/>
        <w:gridCol w:w="502"/>
        <w:gridCol w:w="858"/>
        <w:gridCol w:w="747"/>
        <w:gridCol w:w="460"/>
        <w:gridCol w:w="636"/>
        <w:gridCol w:w="1665"/>
        <w:gridCol w:w="654"/>
        <w:gridCol w:w="921"/>
      </w:tblGrid>
      <w:tr w:rsidR="00B13774" w:rsidRPr="00B13774" w:rsidTr="00286579">
        <w:trPr>
          <w:trHeight w:val="30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cesta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délka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šířka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plocha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povrch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propustky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výhybny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hosp</w:t>
            </w:r>
            <w:proofErr w:type="spellEnd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.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výsadby</w:t>
            </w:r>
          </w:p>
        </w:tc>
        <w:tc>
          <w:tcPr>
            <w:tcW w:w="16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doplňující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cena 2010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ozn.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celkem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pro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živič</w:t>
            </w:r>
            <w:proofErr w:type="spellEnd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.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trav.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chráničky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sjezd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informace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výst</w:t>
            </w:r>
            <w:proofErr w:type="spellEnd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ozn.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ozn.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m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m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m</w:t>
            </w: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m</w:t>
            </w: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bm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proofErr w:type="spellStart"/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bm</w:t>
            </w:r>
            <w:proofErr w:type="spellEnd"/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ks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ks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tis. Kč/m</w:t>
            </w: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vertAlign w:val="superscript"/>
                <w:lang w:eastAsia="cs-CZ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celkem tis. Kč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588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2353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588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472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1888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325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325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1266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5064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5064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1246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HS17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výstavba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1 012,8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351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550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135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216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TP19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2B47C5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část výstavba ve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. t</w:t>
            </w:r>
            <w:r w:rsidR="00B13774"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rase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825,0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1220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1120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582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TP16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část stávající, část výstavba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224,0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144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576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458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1832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438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TP14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P19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2432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588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HS26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716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2864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2864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796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TP21,34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výstavba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572,8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775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3100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TP22,35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HS25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výstavba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620,0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99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396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99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686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1440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686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část stávající, k </w:t>
            </w:r>
            <w:proofErr w:type="spellStart"/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výst</w:t>
            </w:r>
            <w:proofErr w:type="spellEnd"/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. 360 m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432,0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1244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311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TP40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část stávající, k </w:t>
            </w:r>
            <w:proofErr w:type="spellStart"/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výst</w:t>
            </w:r>
            <w:proofErr w:type="spellEnd"/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. 67 m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160,8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1044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4176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4176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1044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835,2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434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1736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1736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347,2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lastRenderedPageBreak/>
              <w:t>P27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177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177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141,6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1212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1212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303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242,4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P29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331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1324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1324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331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264,8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2016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2016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403,2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951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3804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3804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951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760,8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259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1036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1036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259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207,2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162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648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648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162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129,6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81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324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81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TP32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3,5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256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256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v trase </w:t>
            </w:r>
            <w:proofErr w:type="spellStart"/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průlehu</w:t>
            </w:r>
            <w:proofErr w:type="spellEnd"/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 PR2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153,6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491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1964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1964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471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392,8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255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1020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1020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204,0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P39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471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1884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1884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451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376,8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196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784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784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196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156,8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367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1468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1468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367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293,6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255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1020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1020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204,0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379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1516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1516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379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303,2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232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232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TP11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2B47C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část </w:t>
            </w:r>
            <w:proofErr w:type="spellStart"/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</w:t>
            </w:r>
            <w:proofErr w:type="spellEnd"/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., k výs</w:t>
            </w:r>
            <w:r w:rsidR="002B47C5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tavbě</w:t>
            </w: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 57 m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92,8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329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1316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1316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329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263,2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297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1188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1188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277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HS33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237,6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423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1692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1692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403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338,4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132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528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528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112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105,6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P49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221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884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884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353,6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283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1132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1132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263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HS32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226,4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P51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672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2688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2688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652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HS15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1 075,2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P52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472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1888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1888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ano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566,4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P53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565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2260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2260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565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0,3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452,0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P54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334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1336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 xml:space="preserve">   -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TP46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stávající cesta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678,0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P55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156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156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52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ne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k výstavbě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1,7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color w:val="000000"/>
                <w:sz w:val="12"/>
                <w:szCs w:val="12"/>
                <w:lang w:eastAsia="cs-CZ"/>
              </w:rPr>
              <w:t>265,2</w:t>
            </w:r>
          </w:p>
        </w:tc>
      </w:tr>
      <w:tr w:rsidR="00B13774" w:rsidRPr="00B13774" w:rsidTr="0028657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celkem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18314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67 015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54 874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774" w:rsidRPr="00B13774" w:rsidRDefault="00B13774" w:rsidP="00B13774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B1377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13 918,6</w:t>
            </w:r>
          </w:p>
        </w:tc>
      </w:tr>
    </w:tbl>
    <w:p w:rsidR="00524A73" w:rsidRDefault="00524A73" w:rsidP="00836E7F">
      <w:pPr>
        <w:rPr>
          <w:b/>
          <w:sz w:val="20"/>
          <w:szCs w:val="20"/>
        </w:rPr>
      </w:pPr>
    </w:p>
    <w:p w:rsidR="00524A73" w:rsidRDefault="00524A73">
      <w:pPr>
        <w:spacing w:after="200" w:line="276" w:lineRule="auto"/>
        <w:ind w:firstLine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F429F" w:rsidRPr="005F429F" w:rsidRDefault="005F429F" w:rsidP="00CA0817">
      <w:pPr>
        <w:pStyle w:val="Nadpis1"/>
        <w:numPr>
          <w:ilvl w:val="0"/>
          <w:numId w:val="31"/>
        </w:numPr>
        <w:rPr>
          <w:sz w:val="44"/>
          <w:szCs w:val="44"/>
        </w:rPr>
      </w:pPr>
      <w:bookmarkStart w:id="13" w:name="_Toc276990375"/>
      <w:r w:rsidRPr="005F429F">
        <w:rPr>
          <w:sz w:val="44"/>
          <w:szCs w:val="44"/>
        </w:rPr>
        <w:lastRenderedPageBreak/>
        <w:t>PROTIEROZNÍ OPATŘENÍ</w:t>
      </w:r>
      <w:bookmarkEnd w:id="13"/>
    </w:p>
    <w:p w:rsidR="005F429F" w:rsidRDefault="005F429F" w:rsidP="00725B18">
      <w:pPr>
        <w:pStyle w:val="Nadpis2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bookmarkStart w:id="14" w:name="_Toc276990376"/>
      <w:r w:rsidRPr="007A05FC">
        <w:rPr>
          <w:color w:val="943634" w:themeColor="accent2" w:themeShade="BF"/>
          <w:sz w:val="32"/>
          <w:szCs w:val="32"/>
        </w:rPr>
        <w:t>Zásady návrhu protierozních opatření</w:t>
      </w:r>
      <w:bookmarkEnd w:id="14"/>
      <w:r>
        <w:rPr>
          <w:rFonts w:ascii="Times New Roman" w:hAnsi="Times New Roman" w:cs="Times New Roman"/>
          <w:sz w:val="24"/>
          <w:szCs w:val="24"/>
        </w:rPr>
        <w:tab/>
      </w:r>
    </w:p>
    <w:p w:rsidR="005F429F" w:rsidRDefault="005F429F" w:rsidP="005F429F">
      <w:pPr>
        <w:rPr>
          <w:rFonts w:cs="Times New Roman"/>
          <w:szCs w:val="24"/>
        </w:rPr>
      </w:pPr>
    </w:p>
    <w:p w:rsidR="005F429F" w:rsidRPr="007A05FC" w:rsidRDefault="00671570" w:rsidP="005F429F">
      <w:pPr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Výchozí</w:t>
      </w:r>
      <w:r w:rsidR="005F429F" w:rsidRPr="007A05FC">
        <w:rPr>
          <w:rFonts w:cs="Times New Roman"/>
          <w:szCs w:val="24"/>
          <w:u w:val="single"/>
        </w:rPr>
        <w:t xml:space="preserve"> informace pro návrh opatření protierozního opatření: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Typizační směrnice „Protierozní ochrana zemědělských pozemků“ (</w:t>
      </w:r>
      <w:proofErr w:type="spellStart"/>
      <w:r>
        <w:rPr>
          <w:rFonts w:cs="Times New Roman"/>
          <w:szCs w:val="24"/>
        </w:rPr>
        <w:t>Hydroprojekt</w:t>
      </w:r>
      <w:proofErr w:type="spellEnd"/>
      <w:r>
        <w:rPr>
          <w:rFonts w:cs="Times New Roman"/>
          <w:szCs w:val="24"/>
        </w:rPr>
        <w:t xml:space="preserve"> 1985)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Metodika „Protierozní ochrana v procesu KPÚ“ (</w:t>
      </w:r>
      <w:proofErr w:type="spellStart"/>
      <w:r>
        <w:rPr>
          <w:rFonts w:cs="Times New Roman"/>
          <w:szCs w:val="24"/>
        </w:rPr>
        <w:t>Dumbrovský</w:t>
      </w:r>
      <w:proofErr w:type="spellEnd"/>
      <w:r>
        <w:rPr>
          <w:rFonts w:cs="Times New Roman"/>
          <w:szCs w:val="24"/>
        </w:rPr>
        <w:t xml:space="preserve"> 1995)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ČSN 754500 Protierozní ochrana zemědělské půdy, 1996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Protierozní osevní postupy, 16/1986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Metodický návod k provádění pozemkových úprav, </w:t>
      </w:r>
      <w:proofErr w:type="spellStart"/>
      <w:r>
        <w:rPr>
          <w:rFonts w:cs="Times New Roman"/>
          <w:szCs w:val="24"/>
        </w:rPr>
        <w:t>MZe</w:t>
      </w:r>
      <w:proofErr w:type="spellEnd"/>
      <w:r>
        <w:rPr>
          <w:rFonts w:cs="Times New Roman"/>
          <w:szCs w:val="24"/>
        </w:rPr>
        <w:t>, Praha 2010</w:t>
      </w:r>
    </w:p>
    <w:p w:rsidR="005F429F" w:rsidRDefault="005F429F" w:rsidP="005F429F">
      <w:pPr>
        <w:rPr>
          <w:rFonts w:cs="Times New Roman"/>
          <w:szCs w:val="24"/>
        </w:rPr>
      </w:pPr>
    </w:p>
    <w:p w:rsidR="005F429F" w:rsidRPr="007A05FC" w:rsidRDefault="005F429F" w:rsidP="005F429F">
      <w:pPr>
        <w:rPr>
          <w:rFonts w:cs="Times New Roman"/>
          <w:szCs w:val="24"/>
          <w:u w:val="single"/>
        </w:rPr>
      </w:pPr>
      <w:r w:rsidRPr="007A05FC">
        <w:rPr>
          <w:rFonts w:cs="Times New Roman"/>
          <w:szCs w:val="24"/>
          <w:u w:val="single"/>
        </w:rPr>
        <w:t>Z mapových podkladů byly využity: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základní mapa 1 : 10 000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základní mapa odvozená 1 : 5 000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katastrální mapa se zákresem vlastnických hranic parcel (1 : 2 880)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mapy BPEJ 1 : 5 000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základní vodohospodářská mapa 1 : 50 000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letecké snímky</w:t>
      </w:r>
    </w:p>
    <w:p w:rsidR="005F429F" w:rsidRDefault="005F429F" w:rsidP="005F429F">
      <w:pPr>
        <w:rPr>
          <w:rFonts w:cs="Times New Roman"/>
          <w:szCs w:val="24"/>
        </w:rPr>
      </w:pPr>
    </w:p>
    <w:p w:rsidR="005F429F" w:rsidRPr="007A05FC" w:rsidRDefault="005F429F" w:rsidP="005F429F">
      <w:pPr>
        <w:rPr>
          <w:rFonts w:cs="Times New Roman"/>
          <w:szCs w:val="24"/>
          <w:u w:val="single"/>
        </w:rPr>
      </w:pPr>
      <w:r w:rsidRPr="007A05FC">
        <w:rPr>
          <w:rFonts w:cs="Times New Roman"/>
          <w:szCs w:val="24"/>
          <w:u w:val="single"/>
        </w:rPr>
        <w:t>Ostatní podklady využité v návrhu: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schválený územní plán obce (včetně dodatků)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generel územního systému ekologické stability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vyjádření zemědělského družstva Záhoří </w:t>
      </w:r>
      <w:proofErr w:type="spellStart"/>
      <w:r>
        <w:rPr>
          <w:rFonts w:cs="Times New Roman"/>
          <w:szCs w:val="24"/>
        </w:rPr>
        <w:t>Soběchleby</w:t>
      </w:r>
      <w:proofErr w:type="spellEnd"/>
      <w:r>
        <w:rPr>
          <w:rFonts w:cs="Times New Roman"/>
          <w:szCs w:val="24"/>
        </w:rPr>
        <w:t xml:space="preserve"> (11. 6. 2009)</w:t>
      </w:r>
    </w:p>
    <w:p w:rsidR="005F429F" w:rsidRDefault="005F429F" w:rsidP="005F429F">
      <w:pPr>
        <w:rPr>
          <w:rFonts w:cs="Times New Roman"/>
          <w:szCs w:val="24"/>
        </w:rPr>
      </w:pPr>
    </w:p>
    <w:p w:rsidR="005F429F" w:rsidRDefault="005F429F" w:rsidP="005F429F">
      <w:pPr>
        <w:rPr>
          <w:rFonts w:cs="Times New Roman"/>
          <w:szCs w:val="24"/>
        </w:rPr>
      </w:pPr>
      <w:r>
        <w:rPr>
          <w:rFonts w:cs="Times New Roman"/>
          <w:szCs w:val="24"/>
        </w:rPr>
        <w:t>Veškeré shromážděné podklady, které byly uvedeny v Rozboru současného stavu komplexní pozemkové úpravy, byly ověřeny průzkumem v terénu v rámci rekognoskace a při místním šetření se sborem zástupců. Vyhodnocení podkladů s návrhem řešení protierozní ochrany bylo předloženo k projednání se sborem zástupců. Po připomínkovém řízení při jednání sboru zástupců byla provedena pochůzka v terénu a zpracovány podněty místních znalců ve vztahu k řešení nového umístění pozemků.</w:t>
      </w:r>
    </w:p>
    <w:p w:rsidR="005F429F" w:rsidRDefault="005F429F" w:rsidP="005F429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 posouzení míry ohroženosti zemědělských pozemků byla využita univerzální rovnice Wischmeier – Smith. Při výpočtu erozního smyvu se vycházelo ze stavu obhospodařování půdy na jednotlivých pozemcích. Posuzováno bylo celé povodí – tzn. včetně území i mimo zájmové území KPÚ, pokud má toto území spád do </w:t>
      </w:r>
      <w:proofErr w:type="gramStart"/>
      <w:r>
        <w:rPr>
          <w:rFonts w:cs="Times New Roman"/>
          <w:szCs w:val="24"/>
        </w:rPr>
        <w:t>k.ú.</w:t>
      </w:r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Kladníky</w:t>
      </w:r>
      <w:proofErr w:type="spellEnd"/>
      <w:r>
        <w:rPr>
          <w:rFonts w:cs="Times New Roman"/>
          <w:szCs w:val="24"/>
        </w:rPr>
        <w:t>.</w:t>
      </w:r>
    </w:p>
    <w:p w:rsidR="005F429F" w:rsidRDefault="005F429F" w:rsidP="005F429F">
      <w:pPr>
        <w:rPr>
          <w:rFonts w:cs="Times New Roman"/>
          <w:szCs w:val="24"/>
        </w:rPr>
      </w:pPr>
    </w:p>
    <w:p w:rsidR="005F429F" w:rsidRDefault="005F429F" w:rsidP="005F429F">
      <w:pPr>
        <w:rPr>
          <w:rFonts w:cs="Times New Roman"/>
          <w:szCs w:val="24"/>
          <w:u w:val="single"/>
        </w:rPr>
      </w:pPr>
      <w:r w:rsidRPr="00C03BA6">
        <w:rPr>
          <w:rFonts w:cs="Times New Roman"/>
          <w:szCs w:val="24"/>
          <w:u w:val="single"/>
        </w:rPr>
        <w:t>Posouzení míry erozní ohroženosti</w:t>
      </w:r>
    </w:p>
    <w:p w:rsidR="005F429F" w:rsidRDefault="005F429F" w:rsidP="005F429F">
      <w:r>
        <w:t xml:space="preserve">Výpočet smyvu půdy z pozemků provádíme podle tzv. univerzální rovnice W. H. </w:t>
      </w:r>
      <w:proofErr w:type="gramStart"/>
      <w:r>
        <w:t>Wischmeiera a D.D.</w:t>
      </w:r>
      <w:proofErr w:type="gramEnd"/>
      <w:r>
        <w:t> Smitha:</w:t>
      </w:r>
    </w:p>
    <w:p w:rsidR="005F429F" w:rsidRDefault="005F429F" w:rsidP="005F429F">
      <w:proofErr w:type="gramStart"/>
      <w:r>
        <w:t>G = R . K . L . S . C . P</w:t>
      </w:r>
      <w:r>
        <w:tab/>
        <w:t>(t . ha</w:t>
      </w:r>
      <w:r>
        <w:rPr>
          <w:vertAlign w:val="superscript"/>
        </w:rPr>
        <w:t>-1</w:t>
      </w:r>
      <w:proofErr w:type="gramEnd"/>
      <w:r>
        <w:t xml:space="preserve"> . rok</w:t>
      </w:r>
      <w:r>
        <w:rPr>
          <w:vertAlign w:val="superscript"/>
        </w:rPr>
        <w:t>-1</w:t>
      </w:r>
      <w:r>
        <w:t>)</w:t>
      </w:r>
    </w:p>
    <w:p w:rsidR="005F429F" w:rsidRDefault="005F429F" w:rsidP="005F429F">
      <w:r>
        <w:t>kde</w:t>
      </w:r>
      <w:r>
        <w:tab/>
        <w:t xml:space="preserve">G = ztráta </w:t>
      </w:r>
      <w:proofErr w:type="gramStart"/>
      <w:r>
        <w:t>půdy v t . ha</w:t>
      </w:r>
      <w:r>
        <w:rPr>
          <w:vertAlign w:val="superscript"/>
        </w:rPr>
        <w:t>-1</w:t>
      </w:r>
      <w:proofErr w:type="gramEnd"/>
      <w:r>
        <w:t xml:space="preserve"> . rok</w:t>
      </w:r>
      <w:r>
        <w:rPr>
          <w:vertAlign w:val="superscript"/>
        </w:rPr>
        <w:t>-1</w:t>
      </w:r>
    </w:p>
    <w:p w:rsidR="005F429F" w:rsidRDefault="005F429F" w:rsidP="005F429F">
      <w:r>
        <w:tab/>
        <w:t>R = faktor erozní účinnosti deště z povrchového odtoku</w:t>
      </w:r>
    </w:p>
    <w:p w:rsidR="005F429F" w:rsidRDefault="005F429F" w:rsidP="005F429F">
      <w:r>
        <w:tab/>
        <w:t>K = faktor náchylnosti půdy k erozi</w:t>
      </w:r>
    </w:p>
    <w:p w:rsidR="005F429F" w:rsidRDefault="005F429F" w:rsidP="005F429F">
      <w:r>
        <w:tab/>
        <w:t>L = faktor nepřerušené délky svahu</w:t>
      </w:r>
    </w:p>
    <w:p w:rsidR="005F429F" w:rsidRDefault="005F429F" w:rsidP="005F429F">
      <w:r>
        <w:tab/>
        <w:t>S = faktor sklonu svahu</w:t>
      </w:r>
    </w:p>
    <w:p w:rsidR="005F429F" w:rsidRDefault="005F429F" w:rsidP="005F429F">
      <w:r>
        <w:tab/>
        <w:t>C = faktor ochranného vlivu vegetace a agrotechniky</w:t>
      </w:r>
    </w:p>
    <w:p w:rsidR="005F429F" w:rsidRDefault="005F429F" w:rsidP="005F429F">
      <w:r>
        <w:tab/>
        <w:t>P = faktor účinnosti technických protierozních opatření</w:t>
      </w:r>
    </w:p>
    <w:p w:rsidR="005F429F" w:rsidRPr="004F6796" w:rsidRDefault="005F429F" w:rsidP="005F429F">
      <w:r>
        <w:rPr>
          <w:b/>
        </w:rPr>
        <w:lastRenderedPageBreak/>
        <w:t>R</w:t>
      </w:r>
      <w:r>
        <w:t xml:space="preserve"> = </w:t>
      </w:r>
      <w:r w:rsidRPr="004F6796">
        <w:t>odpovídá přívalovým dešťům s periodicitou 1, hodnota R = 20,0 v polní trati a R = 47,4 při ochraně intravilánu a PHO.</w:t>
      </w:r>
    </w:p>
    <w:p w:rsidR="005F429F" w:rsidRDefault="005F429F" w:rsidP="005F429F"/>
    <w:p w:rsidR="005F429F" w:rsidRDefault="005F429F" w:rsidP="005F429F">
      <w:r>
        <w:rPr>
          <w:b/>
        </w:rPr>
        <w:t>K</w:t>
      </w:r>
      <w:r>
        <w:t xml:space="preserve"> = vyjadřuje množství smyté půdy na jednotku faktoru R z jednotkového pozemku. Určujeme jej z druhého a třetího místa bonitovaných půdně ekologických jednotek (tzv. BPEJ) v mapách 1 : 5 000.</w:t>
      </w:r>
    </w:p>
    <w:p w:rsidR="005F429F" w:rsidRDefault="005F429F" w:rsidP="005F429F"/>
    <w:p w:rsidR="005F429F" w:rsidRDefault="005F429F" w:rsidP="005F429F">
      <w:r>
        <w:rPr>
          <w:b/>
        </w:rPr>
        <w:t>L</w:t>
      </w:r>
      <w:r>
        <w:t xml:space="preserve"> = vypočítáme ze </w:t>
      </w:r>
      <w:proofErr w:type="gramStart"/>
      <w:r>
        <w:t xml:space="preserve">vzorce </w:t>
      </w:r>
      <w:r>
        <w:rPr>
          <w:b/>
        </w:rPr>
        <w:t>L = (d . 22,13</w:t>
      </w:r>
      <w:proofErr w:type="gramEnd"/>
      <w:r>
        <w:rPr>
          <w:b/>
          <w:vertAlign w:val="superscript"/>
        </w:rPr>
        <w:t>-1</w:t>
      </w:r>
      <w:r>
        <w:rPr>
          <w:b/>
        </w:rPr>
        <w:t>)</w:t>
      </w:r>
      <w:r>
        <w:rPr>
          <w:b/>
          <w:vertAlign w:val="superscript"/>
        </w:rPr>
        <w:t>0.5</w:t>
      </w:r>
      <w:r>
        <w:t>, kde d je nepřerušená délka svahu.</w:t>
      </w:r>
    </w:p>
    <w:p w:rsidR="005F429F" w:rsidRDefault="005F429F" w:rsidP="005F429F">
      <w:pPr>
        <w:rPr>
          <w:b/>
        </w:rPr>
      </w:pPr>
    </w:p>
    <w:p w:rsidR="005F429F" w:rsidRDefault="005F429F" w:rsidP="005F429F">
      <w:r>
        <w:rPr>
          <w:b/>
        </w:rPr>
        <w:t>S</w:t>
      </w:r>
      <w:r>
        <w:t xml:space="preserve"> = vypočítáme ze vzorce </w:t>
      </w:r>
      <w:r>
        <w:rPr>
          <w:b/>
        </w:rPr>
        <w:t xml:space="preserve">S = (0,43 + 0,3 . s + </w:t>
      </w:r>
      <w:proofErr w:type="gramStart"/>
      <w:r>
        <w:rPr>
          <w:b/>
        </w:rPr>
        <w:t>0,043 . s</w:t>
      </w:r>
      <w:r>
        <w:rPr>
          <w:b/>
          <w:vertAlign w:val="superscript"/>
        </w:rPr>
        <w:t>2</w:t>
      </w:r>
      <w:proofErr w:type="gramEnd"/>
      <w:r>
        <w:rPr>
          <w:b/>
        </w:rPr>
        <w:t>) . 6,613</w:t>
      </w:r>
      <w:r>
        <w:rPr>
          <w:b/>
          <w:vertAlign w:val="superscript"/>
        </w:rPr>
        <w:t>-1</w:t>
      </w:r>
      <w:r>
        <w:t>, kde s = sklon svahu (%).</w:t>
      </w:r>
    </w:p>
    <w:p w:rsidR="005F429F" w:rsidRDefault="005F429F" w:rsidP="005F429F"/>
    <w:p w:rsidR="005F429F" w:rsidRDefault="005F429F" w:rsidP="005F429F">
      <w:r>
        <w:rPr>
          <w:b/>
        </w:rPr>
        <w:t>C</w:t>
      </w:r>
      <w:r>
        <w:t xml:space="preserve"> = Faktor C představuje poměr smyvu na půdě s pěstovanými plodinami ke ztrátě půdy na černém úhoru (při stejných ostatních podmínkách). Určuje se podle způsobu pěstování a podle druhu zaseté plodiny.</w:t>
      </w:r>
    </w:p>
    <w:p w:rsidR="005F429F" w:rsidRDefault="005F429F" w:rsidP="005F429F"/>
    <w:p w:rsidR="005F429F" w:rsidRDefault="005F429F" w:rsidP="005F429F">
      <w:r>
        <w:t>Uvažujeme nejprve erozně nejhorší případ, tj. kukuřici setou do zorané půdy, kdy C = 0,9.</w:t>
      </w:r>
    </w:p>
    <w:p w:rsidR="005F429F" w:rsidRDefault="005F429F" w:rsidP="005F429F"/>
    <w:p w:rsidR="005F429F" w:rsidRDefault="005F429F" w:rsidP="005F429F">
      <w:r>
        <w:rPr>
          <w:b/>
        </w:rPr>
        <w:t>P</w:t>
      </w:r>
      <w:r>
        <w:t xml:space="preserve"> = představuje poměr smyvu na pozemku chráněném uvažovaným opatřením ke ztrátě půdy při obdělávání a osevu po spádnici.</w:t>
      </w:r>
    </w:p>
    <w:p w:rsidR="005F429F" w:rsidRDefault="005F429F" w:rsidP="005F429F">
      <w:r>
        <w:t>Uvažujeme přímý směr obdělávání pozemku po spádnici bez protierozních opatření, kdy P = 1.</w:t>
      </w:r>
    </w:p>
    <w:p w:rsidR="005F429F" w:rsidRDefault="005F429F" w:rsidP="005F429F"/>
    <w:p w:rsidR="005F429F" w:rsidRDefault="005F429F" w:rsidP="005F429F">
      <w:r>
        <w:t xml:space="preserve">Aby sledovaná lokalita nebyla ohrožena vodní erozí, musí být výsledná hodnota </w:t>
      </w:r>
      <w:r>
        <w:rPr>
          <w:b/>
        </w:rPr>
        <w:t>G</w:t>
      </w:r>
      <w:r>
        <w:t> </w:t>
      </w:r>
      <w:r>
        <w:rPr>
          <w:b/>
        </w:rPr>
        <w:t>&lt; G</w:t>
      </w:r>
      <w:r>
        <w:rPr>
          <w:b/>
          <w:vertAlign w:val="subscript"/>
        </w:rPr>
        <w:t>příp</w:t>
      </w:r>
      <w:r>
        <w:t xml:space="preserve"> , přičemž:</w:t>
      </w:r>
    </w:p>
    <w:p w:rsidR="005F429F" w:rsidRDefault="005F429F" w:rsidP="005F429F">
      <w:r>
        <w:rPr>
          <w:b/>
        </w:rPr>
        <w:t>G</w:t>
      </w:r>
      <w:r>
        <w:rPr>
          <w:b/>
          <w:vertAlign w:val="subscript"/>
        </w:rPr>
        <w:t>příp</w:t>
      </w:r>
      <w:r>
        <w:t xml:space="preserve"> =</w:t>
      </w:r>
      <w:r>
        <w:tab/>
        <w:t>1 </w:t>
      </w:r>
      <w:proofErr w:type="spellStart"/>
      <w:r>
        <w:t>t.ha</w:t>
      </w:r>
      <w:proofErr w:type="spellEnd"/>
      <w:r>
        <w:rPr>
          <w:vertAlign w:val="superscript"/>
        </w:rPr>
        <w:t>-1</w:t>
      </w:r>
      <w:r>
        <w:t>.rok</w:t>
      </w:r>
      <w:r>
        <w:rPr>
          <w:vertAlign w:val="superscript"/>
        </w:rPr>
        <w:t>-1</w:t>
      </w:r>
      <w:r>
        <w:tab/>
        <w:t xml:space="preserve">pro půdy mělké (do </w:t>
      </w:r>
      <w:smartTag w:uri="urn:schemas-microsoft-com:office:smarttags" w:element="metricconverter">
        <w:smartTagPr>
          <w:attr w:name="ProductID" w:val="ev侰ǖǏĈ:ken ListǀĈMapovýceǅĈ佴ミ겘臜ǔǗƾĐSVŒʆ蒘ǔ;ƲČ꘠Ǎ䮗苴佄啃䕍ㅾD뻯䮗糝㫵䕼Documents and"/>
        </w:smartTagPr>
        <w:r>
          <w:t>30 cm</w:t>
        </w:r>
      </w:smartTag>
      <w:r>
        <w:t>)</w:t>
      </w:r>
    </w:p>
    <w:p w:rsidR="005F429F" w:rsidRDefault="005F429F" w:rsidP="005F429F">
      <w:r>
        <w:rPr>
          <w:vertAlign w:val="superscript"/>
        </w:rPr>
        <w:tab/>
      </w:r>
      <w:r>
        <w:t>4 </w:t>
      </w:r>
      <w:proofErr w:type="spellStart"/>
      <w:r>
        <w:t>t.ha</w:t>
      </w:r>
      <w:proofErr w:type="spellEnd"/>
      <w:r>
        <w:rPr>
          <w:vertAlign w:val="superscript"/>
        </w:rPr>
        <w:t>-1</w:t>
      </w:r>
      <w:r>
        <w:t>.rok</w:t>
      </w:r>
      <w:r>
        <w:rPr>
          <w:vertAlign w:val="superscript"/>
        </w:rPr>
        <w:t>-1</w:t>
      </w:r>
      <w:r>
        <w:tab/>
        <w:t xml:space="preserve">pro půdy středně hluboké (30 – </w:t>
      </w:r>
      <w:smartTag w:uri="urn:schemas-microsoft-com:office:smarttags" w:element="metricconverter">
        <w:smartTagPr>
          <w:attr w:name="ProductID" w:val="1cm晠 ƌȈ儬ǯးǸ꠸ǯzem ƁȈ&#10;bočníƄȐ okukému梀 枨 žȈNavrhovanáem ųȈvi￼ŶȈ28tȈŵȈL "/>
        </w:smartTagPr>
        <w:r>
          <w:t>60 cm</w:t>
        </w:r>
      </w:smartTag>
      <w:r>
        <w:t>)</w:t>
      </w:r>
    </w:p>
    <w:p w:rsidR="005F429F" w:rsidRDefault="005F429F" w:rsidP="005F429F">
      <w:r>
        <w:tab/>
        <w:t>10 </w:t>
      </w:r>
      <w:proofErr w:type="spellStart"/>
      <w:r>
        <w:t>t.ha</w:t>
      </w:r>
      <w:proofErr w:type="spellEnd"/>
      <w:r>
        <w:rPr>
          <w:vertAlign w:val="superscript"/>
        </w:rPr>
        <w:t>-1</w:t>
      </w:r>
      <w:r>
        <w:t>.rok</w:t>
      </w:r>
      <w:r>
        <w:rPr>
          <w:vertAlign w:val="superscript"/>
        </w:rPr>
        <w:t>-1</w:t>
      </w:r>
      <w:r>
        <w:tab/>
        <w:t xml:space="preserve">pro půdy hluboké (nad </w:t>
      </w:r>
      <w:smartTag w:uri="urn:schemas-microsoft-com:office:smarttags" w:element="metricconverter">
        <w:smartTagPr>
          <w:attr w:name="ProductID" w:val="1cm晠 ƌȈ儬ǯးǸ꠸ǯzem ƁȈ&#10;bočníƄȐ okukému梀 枨 žȈNavrhovanáem ųȈvi￼ŶȈ28tȈŵȈL "/>
        </w:smartTagPr>
        <w:r>
          <w:t>60 cm</w:t>
        </w:r>
      </w:smartTag>
      <w:r>
        <w:t>).</w:t>
      </w:r>
    </w:p>
    <w:p w:rsidR="005F429F" w:rsidRDefault="005F429F" w:rsidP="005F429F"/>
    <w:p w:rsidR="005F429F" w:rsidRDefault="005F429F" w:rsidP="005F429F">
      <w:r>
        <w:t>Hloubka půdy se přitom určuje na základě hodnoty pátého místa bonitovaných půdně ekologických jednotek (BPEJ).</w:t>
      </w:r>
    </w:p>
    <w:p w:rsidR="006E18BA" w:rsidRDefault="006E18BA" w:rsidP="005F429F"/>
    <w:p w:rsidR="005F429F" w:rsidRDefault="005F429F" w:rsidP="006F34B9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15" w:name="_Toc276990377"/>
      <w:r w:rsidRPr="00C03BA6">
        <w:rPr>
          <w:color w:val="943634" w:themeColor="accent2" w:themeShade="BF"/>
          <w:sz w:val="32"/>
          <w:szCs w:val="32"/>
        </w:rPr>
        <w:t>Přehled navrhovaných opatření</w:t>
      </w:r>
      <w:bookmarkEnd w:id="15"/>
    </w:p>
    <w:p w:rsidR="00E67CCB" w:rsidRPr="00E67CCB" w:rsidRDefault="00E67CCB" w:rsidP="00E67CCB"/>
    <w:p w:rsidR="005F429F" w:rsidRDefault="005F429F" w:rsidP="005F429F">
      <w:pPr>
        <w:pStyle w:val="Odstavecseseznamem"/>
        <w:numPr>
          <w:ilvl w:val="0"/>
          <w:numId w:val="12"/>
        </w:numPr>
        <w:jc w:val="left"/>
        <w:rPr>
          <w:rFonts w:cs="Times New Roman"/>
          <w:szCs w:val="24"/>
          <w:u w:val="single"/>
        </w:rPr>
      </w:pPr>
      <w:r w:rsidRPr="00C03BA6">
        <w:rPr>
          <w:rFonts w:cs="Times New Roman"/>
          <w:szCs w:val="24"/>
          <w:u w:val="single"/>
        </w:rPr>
        <w:t>Organizační opatření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K organizačním opatřením je možno doporučit:</w:t>
      </w:r>
    </w:p>
    <w:p w:rsidR="005F429F" w:rsidRDefault="005F429F" w:rsidP="005F429F">
      <w:pPr>
        <w:pStyle w:val="Odstavecseseznamem"/>
        <w:numPr>
          <w:ilvl w:val="0"/>
          <w:numId w:val="11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tvar a velikost pozemku</w:t>
      </w:r>
    </w:p>
    <w:p w:rsidR="005F429F" w:rsidRDefault="00671570" w:rsidP="005F429F">
      <w:pPr>
        <w:pStyle w:val="Odstavecseseznamem"/>
        <w:numPr>
          <w:ilvl w:val="0"/>
          <w:numId w:val="11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delimit</w:t>
      </w:r>
      <w:r w:rsidR="005F429F">
        <w:rPr>
          <w:rFonts w:cs="Times New Roman"/>
          <w:szCs w:val="24"/>
        </w:rPr>
        <w:t>ace kultur</w:t>
      </w:r>
    </w:p>
    <w:p w:rsidR="005F429F" w:rsidRDefault="005F429F" w:rsidP="005F429F">
      <w:pPr>
        <w:pStyle w:val="Odstavecseseznamem"/>
        <w:numPr>
          <w:ilvl w:val="0"/>
          <w:numId w:val="11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ochranné zatravnění</w:t>
      </w:r>
    </w:p>
    <w:p w:rsidR="005F429F" w:rsidRDefault="005F429F" w:rsidP="005F429F">
      <w:pPr>
        <w:pStyle w:val="Odstavecseseznamem"/>
        <w:numPr>
          <w:ilvl w:val="0"/>
          <w:numId w:val="11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protierozní rozmisťování plodin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protierozní osevní postupy</w:t>
      </w:r>
    </w:p>
    <w:p w:rsidR="005F429F" w:rsidRDefault="005F429F" w:rsidP="005F429F">
      <w:pPr>
        <w:rPr>
          <w:rFonts w:cs="Times New Roman"/>
          <w:szCs w:val="24"/>
        </w:rPr>
      </w:pPr>
      <w:r>
        <w:rPr>
          <w:rFonts w:cs="Times New Roman"/>
          <w:szCs w:val="24"/>
        </w:rPr>
        <w:t>Z výše uvedených opatření byly v návrhu KPÚ uplatněny ochranná zatravnění, protierozní rozmísťování plodin a protierozní osevní postup.</w:t>
      </w:r>
    </w:p>
    <w:p w:rsidR="00E67CCB" w:rsidRDefault="00E67CCB" w:rsidP="005F429F">
      <w:pPr>
        <w:rPr>
          <w:rFonts w:cs="Times New Roman"/>
          <w:szCs w:val="24"/>
        </w:rPr>
      </w:pPr>
    </w:p>
    <w:p w:rsidR="00524A73" w:rsidRDefault="00524A73" w:rsidP="005F429F">
      <w:pPr>
        <w:rPr>
          <w:rFonts w:cs="Times New Roman"/>
          <w:szCs w:val="24"/>
        </w:rPr>
      </w:pPr>
    </w:p>
    <w:p w:rsidR="00524A73" w:rsidRDefault="00524A73" w:rsidP="005F429F">
      <w:pPr>
        <w:rPr>
          <w:rFonts w:cs="Times New Roman"/>
          <w:szCs w:val="24"/>
        </w:rPr>
      </w:pPr>
    </w:p>
    <w:p w:rsidR="005F429F" w:rsidRDefault="005F429F" w:rsidP="005F429F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Příklady osevních postupů</w:t>
      </w:r>
    </w:p>
    <w:p w:rsidR="005F429F" w:rsidRPr="000C4317" w:rsidRDefault="005F429F" w:rsidP="005F429F">
      <w:pPr>
        <w:rPr>
          <w:rFonts w:cs="Times New Roman"/>
          <w:b/>
          <w:szCs w:val="24"/>
          <w:u w:val="single"/>
        </w:rPr>
      </w:pPr>
      <w:r w:rsidRPr="000C4317">
        <w:rPr>
          <w:rFonts w:cs="Times New Roman"/>
          <w:b/>
          <w:szCs w:val="24"/>
          <w:u w:val="single"/>
        </w:rPr>
        <w:t>Běžný osevní postup</w:t>
      </w:r>
    </w:p>
    <w:p w:rsidR="000C4317" w:rsidRPr="00521E5B" w:rsidRDefault="000C4317" w:rsidP="000C4317">
      <w:r>
        <w:t>plodina</w:t>
      </w:r>
      <w:r>
        <w:tab/>
        <w:t xml:space="preserve">                faktor „C“ roční</w:t>
      </w:r>
    </w:p>
    <w:p w:rsidR="000C4317" w:rsidRPr="00521E5B" w:rsidRDefault="000C4317" w:rsidP="000C4317">
      <w:r w:rsidRPr="00521E5B">
        <w:t>-----------------------------------------------------</w:t>
      </w:r>
    </w:p>
    <w:p w:rsidR="000C4317" w:rsidRPr="00521E5B" w:rsidRDefault="000C4317" w:rsidP="000C4317">
      <w:r w:rsidRPr="00521E5B">
        <w:t>1. Ječmen jarní</w:t>
      </w:r>
      <w:r w:rsidRPr="00521E5B">
        <w:tab/>
      </w:r>
      <w:r>
        <w:tab/>
      </w:r>
      <w:r>
        <w:tab/>
      </w:r>
      <w:r w:rsidRPr="00521E5B">
        <w:t>0,15</w:t>
      </w:r>
    </w:p>
    <w:p w:rsidR="000C4317" w:rsidRPr="00521E5B" w:rsidRDefault="000C4317" w:rsidP="000C4317">
      <w:r w:rsidRPr="00521E5B">
        <w:t>2. Vojtěška (jetel, jetelotráva)</w:t>
      </w:r>
      <w:r w:rsidRPr="00521E5B">
        <w:tab/>
        <w:t>0,02</w:t>
      </w:r>
    </w:p>
    <w:p w:rsidR="000C4317" w:rsidRPr="00521E5B" w:rsidRDefault="000C4317" w:rsidP="000C4317">
      <w:r w:rsidRPr="00521E5B">
        <w:t>3. Vojtěška</w:t>
      </w:r>
      <w:r w:rsidRPr="00521E5B">
        <w:tab/>
      </w:r>
      <w:r>
        <w:tab/>
      </w:r>
      <w:r>
        <w:tab/>
      </w:r>
      <w:r>
        <w:tab/>
      </w:r>
      <w:r w:rsidRPr="00521E5B">
        <w:t>0,02</w:t>
      </w:r>
    </w:p>
    <w:p w:rsidR="000C4317" w:rsidRPr="00521E5B" w:rsidRDefault="000C4317" w:rsidP="000C4317">
      <w:r>
        <w:t>4. Okopanina (rané brambory)</w:t>
      </w:r>
      <w:r w:rsidRPr="00521E5B">
        <w:tab/>
        <w:t>0,</w:t>
      </w:r>
      <w:r>
        <w:t>60</w:t>
      </w:r>
    </w:p>
    <w:p w:rsidR="000C4317" w:rsidRPr="00521E5B" w:rsidRDefault="000C4317" w:rsidP="000C4317">
      <w:r>
        <w:t>5. Pšenice ozimá</w:t>
      </w:r>
      <w:r w:rsidRPr="00521E5B">
        <w:tab/>
      </w:r>
      <w:r>
        <w:tab/>
      </w:r>
      <w:r>
        <w:tab/>
      </w:r>
      <w:r w:rsidRPr="00521E5B">
        <w:t>0,</w:t>
      </w:r>
      <w:r>
        <w:t>12</w:t>
      </w:r>
    </w:p>
    <w:p w:rsidR="000C4317" w:rsidRDefault="000C4317" w:rsidP="000C4317">
      <w:r w:rsidRPr="00521E5B">
        <w:t xml:space="preserve">6. </w:t>
      </w:r>
      <w:r>
        <w:t xml:space="preserve">Kukuřice na siláž (sláma </w:t>
      </w:r>
      <w:proofErr w:type="spellStart"/>
      <w:r>
        <w:t>předplo</w:t>
      </w:r>
      <w:proofErr w:type="spellEnd"/>
      <w:r>
        <w:t>-</w:t>
      </w:r>
    </w:p>
    <w:p w:rsidR="000C4317" w:rsidRDefault="000C4317" w:rsidP="000C4317">
      <w:r>
        <w:t xml:space="preserve">    diny sklizena), setí do strniště</w:t>
      </w:r>
      <w:r>
        <w:tab/>
        <w:t>0,23</w:t>
      </w:r>
    </w:p>
    <w:p w:rsidR="000C4317" w:rsidRPr="00521E5B" w:rsidRDefault="00671570" w:rsidP="000C4317">
      <w:r>
        <w:t xml:space="preserve">7. Okopanina              </w:t>
      </w:r>
      <w:r w:rsidR="000C4317">
        <w:tab/>
      </w:r>
      <w:r w:rsidR="000C4317">
        <w:tab/>
        <w:t>0,44</w:t>
      </w:r>
    </w:p>
    <w:p w:rsidR="000C4317" w:rsidRPr="00521E5B" w:rsidRDefault="000C4317" w:rsidP="000C4317">
      <w:r w:rsidRPr="00521E5B">
        <w:t>-----------------------------------------------------</w:t>
      </w:r>
    </w:p>
    <w:p w:rsidR="000C4317" w:rsidRDefault="000C4317" w:rsidP="000C4317">
      <w:r>
        <w:t>1 – 7 součet</w:t>
      </w:r>
      <w:r>
        <w:tab/>
      </w:r>
      <w:r>
        <w:tab/>
      </w:r>
      <w:r>
        <w:tab/>
      </w:r>
      <w:r>
        <w:tab/>
        <w:t>1,58</w:t>
      </w:r>
    </w:p>
    <w:p w:rsidR="000C4317" w:rsidRDefault="000C4317" w:rsidP="000C4317">
      <w:r>
        <w:t>1 – 7 průměr</w:t>
      </w:r>
      <w:r>
        <w:tab/>
      </w:r>
      <w:r>
        <w:tab/>
      </w:r>
      <w:r>
        <w:tab/>
      </w:r>
      <w:r>
        <w:tab/>
        <w:t>0,226</w:t>
      </w:r>
    </w:p>
    <w:p w:rsidR="00D3409B" w:rsidRDefault="00D3409B" w:rsidP="00D3409B">
      <w:pPr>
        <w:ind w:firstLine="0"/>
        <w:rPr>
          <w:rFonts w:cs="Times New Roman"/>
          <w:szCs w:val="24"/>
        </w:rPr>
      </w:pPr>
    </w:p>
    <w:p w:rsidR="00582240" w:rsidRDefault="00582240" w:rsidP="005F429F">
      <w:pPr>
        <w:rPr>
          <w:rFonts w:cs="Times New Roman"/>
          <w:b/>
          <w:szCs w:val="24"/>
          <w:u w:val="single"/>
        </w:rPr>
      </w:pPr>
    </w:p>
    <w:p w:rsidR="000C4317" w:rsidRPr="000C4317" w:rsidRDefault="000C4317" w:rsidP="005F429F">
      <w:pPr>
        <w:rPr>
          <w:rFonts w:cs="Times New Roman"/>
          <w:b/>
          <w:szCs w:val="24"/>
          <w:u w:val="single"/>
        </w:rPr>
      </w:pPr>
      <w:r w:rsidRPr="000C4317">
        <w:rPr>
          <w:rFonts w:cs="Times New Roman"/>
          <w:b/>
          <w:szCs w:val="24"/>
          <w:u w:val="single"/>
        </w:rPr>
        <w:t>Protierozní osevní postup</w:t>
      </w:r>
    </w:p>
    <w:p w:rsidR="000C4317" w:rsidRDefault="000C4317" w:rsidP="000C4317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plodina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faktor „C“ roční</w:t>
      </w:r>
    </w:p>
    <w:p w:rsidR="000C4317" w:rsidRPr="00BC122F" w:rsidRDefault="000C4317" w:rsidP="000C4317">
      <w:pPr>
        <w:rPr>
          <w:rFonts w:cs="Times New Roman"/>
          <w:szCs w:val="24"/>
        </w:rPr>
      </w:pPr>
      <w:r>
        <w:rPr>
          <w:rFonts w:cs="Times New Roman"/>
          <w:szCs w:val="24"/>
        </w:rPr>
        <w:t>-------------------------------------------------------------------</w:t>
      </w:r>
    </w:p>
    <w:p w:rsidR="000C4317" w:rsidRPr="000C4317" w:rsidRDefault="000C4317" w:rsidP="000C4317">
      <w:pPr>
        <w:ind w:left="360" w:firstLine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  </w:t>
      </w:r>
      <w:r w:rsidRPr="000C4317">
        <w:rPr>
          <w:rFonts w:cs="Times New Roman"/>
          <w:szCs w:val="24"/>
        </w:rPr>
        <w:t>Ječmen jarní</w:t>
      </w:r>
      <w:r w:rsidRPr="000C4317">
        <w:rPr>
          <w:rFonts w:cs="Times New Roman"/>
          <w:szCs w:val="24"/>
        </w:rPr>
        <w:tab/>
      </w:r>
      <w:r w:rsidRPr="000C4317">
        <w:rPr>
          <w:rFonts w:cs="Times New Roman"/>
          <w:szCs w:val="24"/>
        </w:rPr>
        <w:tab/>
      </w:r>
      <w:r w:rsidRPr="000C4317">
        <w:rPr>
          <w:rFonts w:cs="Times New Roman"/>
          <w:szCs w:val="24"/>
        </w:rPr>
        <w:tab/>
      </w:r>
      <w:r w:rsidRPr="000C4317">
        <w:rPr>
          <w:rFonts w:cs="Times New Roman"/>
          <w:szCs w:val="24"/>
        </w:rPr>
        <w:tab/>
        <w:t>0,15</w:t>
      </w:r>
    </w:p>
    <w:p w:rsidR="000C4317" w:rsidRDefault="000C4317" w:rsidP="000C4317">
      <w:pPr>
        <w:pStyle w:val="Odstavecseseznamem"/>
        <w:numPr>
          <w:ilvl w:val="0"/>
          <w:numId w:val="10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Vojtěška (jetel, jetelotráva)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0,02</w:t>
      </w:r>
    </w:p>
    <w:p w:rsidR="000C4317" w:rsidRDefault="000C4317" w:rsidP="000C4317">
      <w:pPr>
        <w:pStyle w:val="Odstavecseseznamem"/>
        <w:numPr>
          <w:ilvl w:val="0"/>
          <w:numId w:val="10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Vojtěška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0,02</w:t>
      </w:r>
    </w:p>
    <w:p w:rsidR="000C4317" w:rsidRDefault="000C4317" w:rsidP="000C4317">
      <w:pPr>
        <w:pStyle w:val="Odstavecseseznamem"/>
        <w:numPr>
          <w:ilvl w:val="0"/>
          <w:numId w:val="10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Pšenice ozimá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0,12</w:t>
      </w:r>
    </w:p>
    <w:p w:rsidR="000C4317" w:rsidRDefault="000C4317" w:rsidP="000C4317">
      <w:pPr>
        <w:pStyle w:val="Odstavecseseznamem"/>
        <w:numPr>
          <w:ilvl w:val="0"/>
          <w:numId w:val="10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Kukuřice na siláž (sláma </w:t>
      </w:r>
      <w:proofErr w:type="spellStart"/>
      <w:r>
        <w:rPr>
          <w:rFonts w:cs="Times New Roman"/>
          <w:szCs w:val="24"/>
        </w:rPr>
        <w:t>předplo</w:t>
      </w:r>
      <w:proofErr w:type="spellEnd"/>
      <w:r>
        <w:rPr>
          <w:rFonts w:cs="Times New Roman"/>
          <w:szCs w:val="24"/>
        </w:rPr>
        <w:t>-</w:t>
      </w:r>
    </w:p>
    <w:p w:rsidR="000C4317" w:rsidRPr="000C4317" w:rsidRDefault="000C4317" w:rsidP="000C4317">
      <w:pPr>
        <w:ind w:firstLine="708"/>
        <w:rPr>
          <w:rFonts w:cs="Times New Roman"/>
          <w:szCs w:val="24"/>
        </w:rPr>
      </w:pPr>
      <w:r w:rsidRPr="000C4317">
        <w:rPr>
          <w:rFonts w:cs="Times New Roman"/>
          <w:szCs w:val="24"/>
        </w:rPr>
        <w:t>diny sklizena), setí do strniště</w:t>
      </w:r>
      <w:r w:rsidRPr="000C4317">
        <w:rPr>
          <w:rFonts w:cs="Times New Roman"/>
          <w:szCs w:val="24"/>
        </w:rPr>
        <w:tab/>
        <w:t>0,23</w:t>
      </w:r>
    </w:p>
    <w:p w:rsidR="000C4317" w:rsidRDefault="000C4317" w:rsidP="00232DE5">
      <w:pPr>
        <w:rPr>
          <w:rFonts w:cs="Times New Roman"/>
          <w:szCs w:val="24"/>
        </w:rPr>
      </w:pPr>
      <w:r>
        <w:rPr>
          <w:rFonts w:cs="Times New Roman"/>
          <w:szCs w:val="24"/>
        </w:rPr>
        <w:t>----------------------------------------------------------------</w:t>
      </w:r>
    </w:p>
    <w:p w:rsidR="000C4317" w:rsidRDefault="000C4317" w:rsidP="000C4317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1 - 5 součet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0,54</w:t>
      </w:r>
    </w:p>
    <w:p w:rsidR="000C4317" w:rsidRDefault="000C4317" w:rsidP="000C4317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1 - 5 průměr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0,108</w:t>
      </w:r>
    </w:p>
    <w:p w:rsidR="00E67CCB" w:rsidRDefault="00E67CCB">
      <w:pPr>
        <w:spacing w:after="200" w:line="276" w:lineRule="auto"/>
        <w:ind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0C4317" w:rsidRDefault="000C4317" w:rsidP="000C4317">
      <w:pPr>
        <w:ind w:firstLine="0"/>
        <w:rPr>
          <w:rFonts w:cs="Times New Roman"/>
          <w:szCs w:val="24"/>
        </w:rPr>
      </w:pPr>
    </w:p>
    <w:tbl>
      <w:tblPr>
        <w:tblW w:w="8601" w:type="dxa"/>
        <w:tblInd w:w="-59" w:type="dxa"/>
        <w:tblCellMar>
          <w:left w:w="70" w:type="dxa"/>
          <w:right w:w="70" w:type="dxa"/>
        </w:tblCellMar>
        <w:tblLook w:val="04A0"/>
      </w:tblPr>
      <w:tblGrid>
        <w:gridCol w:w="500"/>
        <w:gridCol w:w="763"/>
        <w:gridCol w:w="763"/>
        <w:gridCol w:w="869"/>
        <w:gridCol w:w="383"/>
        <w:gridCol w:w="383"/>
        <w:gridCol w:w="600"/>
        <w:gridCol w:w="600"/>
        <w:gridCol w:w="820"/>
        <w:gridCol w:w="560"/>
        <w:gridCol w:w="560"/>
        <w:gridCol w:w="680"/>
        <w:gridCol w:w="680"/>
        <w:gridCol w:w="607"/>
      </w:tblGrid>
      <w:tr w:rsidR="0006795D" w:rsidRPr="0006795D" w:rsidTr="0006795D">
        <w:trPr>
          <w:trHeight w:val="375"/>
        </w:trPr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2B47C5">
            <w:pPr>
              <w:ind w:firstLineChars="100" w:firstLine="24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K = (</w:t>
            </w:r>
            <w:proofErr w:type="spellStart"/>
            <w:proofErr w:type="gramStart"/>
            <w:r w:rsidRPr="0006795D">
              <w:rPr>
                <w:rFonts w:eastAsia="Times New Roman" w:cs="Times New Roman"/>
                <w:szCs w:val="24"/>
                <w:lang w:eastAsia="cs-CZ"/>
              </w:rPr>
              <w:t>Σd</w:t>
            </w:r>
            <w:r w:rsidRPr="0006795D">
              <w:rPr>
                <w:rFonts w:eastAsia="Times New Roman" w:cs="Times New Roman"/>
                <w:szCs w:val="24"/>
                <w:vertAlign w:val="subscript"/>
                <w:lang w:eastAsia="cs-CZ"/>
              </w:rPr>
              <w:t>i</w:t>
            </w:r>
            <w:proofErr w:type="spellEnd"/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 . </w:t>
            </w:r>
            <w:proofErr w:type="spellStart"/>
            <w:r w:rsidRPr="0006795D">
              <w:rPr>
                <w:rFonts w:eastAsia="Times New Roman" w:cs="Times New Roman"/>
                <w:szCs w:val="24"/>
                <w:lang w:eastAsia="cs-CZ"/>
              </w:rPr>
              <w:t>k</w:t>
            </w:r>
            <w:r w:rsidRPr="0006795D">
              <w:rPr>
                <w:rFonts w:eastAsia="Times New Roman" w:cs="Times New Roman"/>
                <w:szCs w:val="24"/>
                <w:vertAlign w:val="subscript"/>
                <w:lang w:eastAsia="cs-CZ"/>
              </w:rPr>
              <w:t>i</w:t>
            </w:r>
            <w:proofErr w:type="spellEnd"/>
            <w:proofErr w:type="gramEnd"/>
            <w:r w:rsidRPr="0006795D">
              <w:rPr>
                <w:rFonts w:eastAsia="Times New Roman" w:cs="Times New Roman"/>
                <w:szCs w:val="24"/>
                <w:lang w:eastAsia="cs-CZ"/>
              </w:rPr>
              <w:t>).d</w:t>
            </w:r>
            <w:r w:rsidRPr="0006795D">
              <w:rPr>
                <w:rFonts w:eastAsia="Times New Roman" w:cs="Times New Roman"/>
                <w:szCs w:val="24"/>
                <w:vertAlign w:val="superscript"/>
                <w:lang w:eastAsia="cs-CZ"/>
              </w:rPr>
              <w:t>-1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szCs w:val="24"/>
                <w:lang w:eastAsia="cs-CZ"/>
              </w:rPr>
              <w:t>R =</w:t>
            </w:r>
          </w:p>
        </w:tc>
        <w:tc>
          <w:tcPr>
            <w:tcW w:w="600" w:type="dxa"/>
            <w:tcBorders>
              <w:top w:val="single" w:sz="8" w:space="0" w:color="339966"/>
              <w:left w:val="single" w:sz="8" w:space="0" w:color="339966"/>
              <w:bottom w:val="nil"/>
              <w:right w:val="single" w:sz="8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bookmarkStart w:id="16" w:name="RANGE!L2"/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20,0 </w:t>
            </w:r>
            <w:bookmarkEnd w:id="16"/>
          </w:p>
        </w:tc>
        <w:tc>
          <w:tcPr>
            <w:tcW w:w="3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2B47C5">
            <w:pPr>
              <w:ind w:firstLineChars="100" w:firstLine="24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faktor erozní účinnosti deště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06795D" w:rsidRPr="0006795D" w:rsidTr="0006795D">
        <w:trPr>
          <w:trHeight w:val="375"/>
        </w:trPr>
        <w:tc>
          <w:tcPr>
            <w:tcW w:w="2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2B47C5">
            <w:pPr>
              <w:ind w:firstLineChars="100" w:firstLine="24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proofErr w:type="gramStart"/>
            <w:r w:rsidRPr="0006795D">
              <w:rPr>
                <w:rFonts w:eastAsia="Times New Roman" w:cs="Times New Roman"/>
                <w:szCs w:val="24"/>
                <w:lang w:eastAsia="cs-CZ"/>
              </w:rPr>
              <w:t>L = (d.22,13</w:t>
            </w:r>
            <w:proofErr w:type="gramEnd"/>
            <w:r w:rsidRPr="0006795D">
              <w:rPr>
                <w:rFonts w:eastAsia="Times New Roman" w:cs="Times New Roman"/>
                <w:szCs w:val="24"/>
                <w:vertAlign w:val="superscript"/>
                <w:lang w:eastAsia="cs-CZ"/>
              </w:rPr>
              <w:t>-1</w:t>
            </w:r>
            <w:r w:rsidRPr="0006795D">
              <w:rPr>
                <w:rFonts w:eastAsia="Times New Roman" w:cs="Times New Roman"/>
                <w:szCs w:val="24"/>
                <w:lang w:eastAsia="cs-CZ"/>
              </w:rPr>
              <w:t>)</w:t>
            </w:r>
            <w:r w:rsidRPr="0006795D">
              <w:rPr>
                <w:rFonts w:eastAsia="Times New Roman" w:cs="Times New Roman"/>
                <w:szCs w:val="24"/>
                <w:vertAlign w:val="superscript"/>
                <w:lang w:eastAsia="cs-CZ"/>
              </w:rPr>
              <w:t>0.5</w:t>
            </w: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szCs w:val="24"/>
                <w:lang w:eastAsia="cs-CZ"/>
              </w:rPr>
              <w:t>C =</w:t>
            </w:r>
          </w:p>
        </w:tc>
        <w:tc>
          <w:tcPr>
            <w:tcW w:w="600" w:type="dxa"/>
            <w:tcBorders>
              <w:top w:val="nil"/>
              <w:left w:val="single" w:sz="8" w:space="0" w:color="339966"/>
              <w:bottom w:val="nil"/>
              <w:right w:val="single" w:sz="8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bookmarkStart w:id="17" w:name="RANGE!L3"/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1,0 </w:t>
            </w:r>
            <w:bookmarkEnd w:id="17"/>
          </w:p>
        </w:tc>
        <w:tc>
          <w:tcPr>
            <w:tcW w:w="3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2B47C5">
            <w:pPr>
              <w:ind w:firstLineChars="100" w:firstLine="24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faktor ochranného vlivu vegetace</w:t>
            </w:r>
          </w:p>
        </w:tc>
      </w:tr>
      <w:tr w:rsidR="0006795D" w:rsidRPr="0006795D" w:rsidTr="0006795D">
        <w:trPr>
          <w:trHeight w:val="390"/>
        </w:trPr>
        <w:tc>
          <w:tcPr>
            <w:tcW w:w="358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2B47C5">
            <w:pPr>
              <w:ind w:firstLineChars="100" w:firstLine="24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S = (0,43 + </w:t>
            </w:r>
            <w:proofErr w:type="gramStart"/>
            <w:r w:rsidRPr="0006795D">
              <w:rPr>
                <w:rFonts w:eastAsia="Times New Roman" w:cs="Times New Roman"/>
                <w:szCs w:val="24"/>
                <w:lang w:eastAsia="cs-CZ"/>
              </w:rPr>
              <w:t>0,3.s + 0,043</w:t>
            </w:r>
            <w:proofErr w:type="gramEnd"/>
            <w:r w:rsidRPr="0006795D">
              <w:rPr>
                <w:rFonts w:eastAsia="Times New Roman" w:cs="Times New Roman"/>
                <w:szCs w:val="24"/>
                <w:lang w:eastAsia="cs-CZ"/>
              </w:rPr>
              <w:t>.s</w:t>
            </w:r>
            <w:r w:rsidRPr="0006795D">
              <w:rPr>
                <w:rFonts w:eastAsia="Times New Roman" w:cs="Times New Roman"/>
                <w:szCs w:val="24"/>
                <w:vertAlign w:val="superscript"/>
                <w:lang w:eastAsia="cs-CZ"/>
              </w:rPr>
              <w:t>2</w:t>
            </w:r>
            <w:r w:rsidRPr="0006795D">
              <w:rPr>
                <w:rFonts w:eastAsia="Times New Roman" w:cs="Times New Roman"/>
                <w:szCs w:val="24"/>
                <w:lang w:eastAsia="cs-CZ"/>
              </w:rPr>
              <w:t>).6,613</w:t>
            </w:r>
            <w:r w:rsidRPr="0006795D">
              <w:rPr>
                <w:rFonts w:eastAsia="Times New Roman" w:cs="Times New Roman"/>
                <w:szCs w:val="24"/>
                <w:vertAlign w:val="superscript"/>
                <w:lang w:eastAsia="cs-CZ"/>
              </w:rPr>
              <w:t>-1</w:t>
            </w: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szCs w:val="24"/>
                <w:lang w:eastAsia="cs-CZ"/>
              </w:rPr>
              <w:t>P =</w:t>
            </w:r>
          </w:p>
        </w:tc>
        <w:tc>
          <w:tcPr>
            <w:tcW w:w="600" w:type="dxa"/>
            <w:tcBorders>
              <w:top w:val="nil"/>
              <w:left w:val="single" w:sz="8" w:space="0" w:color="339966"/>
              <w:bottom w:val="nil"/>
              <w:right w:val="single" w:sz="8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bookmarkStart w:id="18" w:name="RANGE!L4"/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1,0 </w:t>
            </w:r>
            <w:bookmarkEnd w:id="18"/>
          </w:p>
        </w:tc>
        <w:tc>
          <w:tcPr>
            <w:tcW w:w="3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2B47C5">
            <w:pPr>
              <w:ind w:firstLineChars="100" w:firstLine="24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faktor účinnosti erozních opatření</w:t>
            </w:r>
          </w:p>
        </w:tc>
      </w:tr>
      <w:tr w:rsidR="0006795D" w:rsidRPr="0006795D" w:rsidTr="0006795D">
        <w:trPr>
          <w:trHeight w:val="315"/>
        </w:trPr>
        <w:tc>
          <w:tcPr>
            <w:tcW w:w="2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2B47C5">
            <w:pPr>
              <w:ind w:firstLineChars="100" w:firstLine="24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proofErr w:type="gramStart"/>
            <w:r w:rsidRPr="0006795D">
              <w:rPr>
                <w:rFonts w:eastAsia="Times New Roman" w:cs="Times New Roman"/>
                <w:szCs w:val="24"/>
                <w:lang w:eastAsia="cs-CZ"/>
              </w:rPr>
              <w:t>G = R . K . L . S . C . P</w:t>
            </w:r>
            <w:proofErr w:type="gramEnd"/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</w:p>
        </w:tc>
        <w:tc>
          <w:tcPr>
            <w:tcW w:w="600" w:type="dxa"/>
            <w:tcBorders>
              <w:top w:val="single" w:sz="8" w:space="0" w:color="33996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2B47C5">
            <w:pPr>
              <w:ind w:firstLineChars="100" w:firstLine="24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2B47C5">
            <w:pPr>
              <w:ind w:firstLineChars="100" w:firstLine="24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06795D" w:rsidRPr="0006795D" w:rsidTr="0006795D">
        <w:trPr>
          <w:trHeight w:val="262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bookmarkStart w:id="19" w:name="RANGE!E7:R32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číslo dráhy</w:t>
            </w:r>
            <w:bookmarkEnd w:id="19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počáteční nadmořská výška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konečná nadmořská výška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nepřerušené délky </w:t>
            </w:r>
            <w:proofErr w:type="gramStart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svahu  [m]</w:t>
            </w:r>
            <w:proofErr w:type="gramEnd"/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2.a 3. místo</w:t>
            </w:r>
            <w:proofErr w:type="gramEnd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BPEJ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5. místo BPEJ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převýšení  [m]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sklon </w:t>
            </w:r>
            <w:proofErr w:type="gramStart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svahu  [%]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faktor náchylnosti půdy k erozi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faktor délky svahu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faktor sklonu svahu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ztráta půdy [</w:t>
            </w:r>
            <w:proofErr w:type="spellStart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t.ha</w:t>
            </w:r>
            <w:proofErr w:type="spellEnd"/>
            <w:r w:rsidRPr="0006795D">
              <w:rPr>
                <w:rFonts w:eastAsia="Times New Roman" w:cs="Times New Roman"/>
                <w:sz w:val="20"/>
                <w:szCs w:val="20"/>
                <w:vertAlign w:val="superscript"/>
                <w:lang w:eastAsia="cs-CZ"/>
              </w:rPr>
              <w:t>-1</w:t>
            </w: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maximální přípustná ztráta půdy [</w:t>
            </w:r>
            <w:proofErr w:type="spellStart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t.ha</w:t>
            </w:r>
            <w:proofErr w:type="spellEnd"/>
            <w:r w:rsidRPr="0006795D">
              <w:rPr>
                <w:rFonts w:eastAsia="Times New Roman" w:cs="Times New Roman"/>
                <w:sz w:val="20"/>
                <w:szCs w:val="20"/>
                <w:vertAlign w:val="superscript"/>
                <w:lang w:eastAsia="cs-CZ"/>
              </w:rPr>
              <w:t>-1</w:t>
            </w: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faktor agrotechniky a </w:t>
            </w:r>
            <w:proofErr w:type="spellStart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veget</w:t>
            </w:r>
            <w:proofErr w:type="spellEnd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06795D">
              <w:rPr>
                <w:rFonts w:eastAsia="Times New Roman" w:cs="Times New Roman"/>
                <w:sz w:val="20"/>
                <w:szCs w:val="20"/>
                <w:lang w:eastAsia="cs-CZ"/>
              </w:rPr>
              <w:t>krytu</w:t>
            </w:r>
            <w:proofErr w:type="gramEnd"/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ED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d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h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szCs w:val="24"/>
                <w:lang w:eastAsia="cs-CZ"/>
              </w:rPr>
              <w:t>K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szCs w:val="24"/>
                <w:lang w:eastAsia="cs-CZ"/>
              </w:rPr>
              <w:t>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szCs w:val="24"/>
                <w:lang w:eastAsia="cs-CZ"/>
              </w:rPr>
              <w:t>S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szCs w:val="24"/>
                <w:lang w:eastAsia="cs-CZ"/>
              </w:rPr>
              <w:t>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szCs w:val="24"/>
                <w:lang w:eastAsia="cs-CZ"/>
              </w:rPr>
              <w:t>G</w:t>
            </w:r>
            <w:r w:rsidRPr="0006795D">
              <w:rPr>
                <w:rFonts w:eastAsia="Times New Roman" w:cs="Times New Roman"/>
                <w:b/>
                <w:bCs/>
                <w:szCs w:val="24"/>
                <w:vertAlign w:val="subscript"/>
                <w:lang w:eastAsia="cs-CZ"/>
              </w:rPr>
              <w:t>příp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proofErr w:type="spellStart"/>
            <w:r w:rsidRPr="0006795D">
              <w:rPr>
                <w:rFonts w:eastAsia="Times New Roman" w:cs="Times New Roman"/>
                <w:b/>
                <w:bCs/>
                <w:szCs w:val="24"/>
                <w:lang w:eastAsia="cs-CZ"/>
              </w:rPr>
              <w:t>C</w:t>
            </w:r>
            <w:r w:rsidRPr="0006795D">
              <w:rPr>
                <w:rFonts w:eastAsia="Times New Roman" w:cs="Times New Roman"/>
                <w:b/>
                <w:bCs/>
                <w:szCs w:val="24"/>
                <w:vertAlign w:val="subscript"/>
                <w:lang w:eastAsia="cs-CZ"/>
              </w:rPr>
              <w:t>max</w:t>
            </w:r>
            <w:proofErr w:type="spellEnd"/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single" w:sz="12" w:space="0" w:color="339966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763" w:type="dxa"/>
            <w:tcBorders>
              <w:top w:val="single" w:sz="12" w:space="0" w:color="339966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350,0 </w:t>
            </w:r>
          </w:p>
        </w:tc>
        <w:tc>
          <w:tcPr>
            <w:tcW w:w="763" w:type="dxa"/>
            <w:tcBorders>
              <w:top w:val="single" w:sz="12" w:space="0" w:color="33996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344,0 </w:t>
            </w:r>
          </w:p>
        </w:tc>
        <w:tc>
          <w:tcPr>
            <w:tcW w:w="869" w:type="dxa"/>
            <w:tcBorders>
              <w:top w:val="single" w:sz="12" w:space="0" w:color="33996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bookmarkStart w:id="20" w:name="RANGE!H9:H33"/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104,0 </w:t>
            </w:r>
            <w:bookmarkEnd w:id="20"/>
          </w:p>
        </w:tc>
        <w:tc>
          <w:tcPr>
            <w:tcW w:w="381" w:type="dxa"/>
            <w:tcBorders>
              <w:top w:val="single" w:sz="12" w:space="0" w:color="33996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14</w:t>
            </w:r>
          </w:p>
        </w:tc>
        <w:tc>
          <w:tcPr>
            <w:tcW w:w="360" w:type="dxa"/>
            <w:tcBorders>
              <w:top w:val="single" w:sz="12" w:space="0" w:color="339966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bookmarkStart w:id="21" w:name="RANGE!K9:K32"/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6,0 </w:t>
            </w:r>
            <w:bookmarkEnd w:id="21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bookmarkStart w:id="22" w:name="RANGE!L9:L32"/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5,8 </w:t>
            </w:r>
            <w:bookmarkEnd w:id="22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bookmarkStart w:id="23" w:name="RANGE!M9:M32"/>
            <w:r w:rsidRPr="0006795D">
              <w:rPr>
                <w:rFonts w:eastAsia="Times New Roman" w:cs="Times New Roman"/>
                <w:szCs w:val="24"/>
                <w:lang w:eastAsia="cs-CZ"/>
              </w:rPr>
              <w:t>0,60</w:t>
            </w:r>
            <w:bookmarkEnd w:id="23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bookmarkStart w:id="24" w:name="RANGE!N9:N32"/>
            <w:r w:rsidRPr="0006795D">
              <w:rPr>
                <w:rFonts w:eastAsia="Times New Roman" w:cs="Times New Roman"/>
                <w:szCs w:val="24"/>
                <w:lang w:eastAsia="cs-CZ"/>
              </w:rPr>
              <w:t>2,17</w:t>
            </w:r>
            <w:bookmarkEnd w:id="24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bookmarkStart w:id="25" w:name="RANGE!O9:O32"/>
            <w:r w:rsidRPr="0006795D">
              <w:rPr>
                <w:rFonts w:eastAsia="Times New Roman" w:cs="Times New Roman"/>
                <w:szCs w:val="24"/>
                <w:lang w:eastAsia="cs-CZ"/>
              </w:rPr>
              <w:t>0,54</w:t>
            </w:r>
            <w:bookmarkEnd w:id="25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bookmarkStart w:id="26" w:name="RANGE!P9:P32"/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14,00</w:t>
            </w:r>
            <w:bookmarkEnd w:id="26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bookmarkStart w:id="27" w:name="RANGE!Q9:Q40"/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  <w:bookmarkEnd w:id="27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bookmarkStart w:id="28" w:name="RANGE!R9:R32"/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0,71 </w:t>
            </w:r>
            <w:bookmarkEnd w:id="28"/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361,0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338,0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380,0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23,0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16,70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0,60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352,0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332,0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395,0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20,0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5,1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19,57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0,51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352,0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336,0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323,0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16,0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5,0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FF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0000FF"/>
                <w:szCs w:val="24"/>
                <w:lang w:eastAsia="cs-CZ"/>
              </w:rPr>
              <w:t>4,37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353,0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336,0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255,0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17,0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3,39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15,96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0,63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351,0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340,0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292,0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11,0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3,8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3,63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12,93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0,77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351,0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342,0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196,0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9,0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4,6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2,98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14,13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0,71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344,0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324,0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209,0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20,0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9,6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1,09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31,07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0,32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324,0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180,0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13,0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7,2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2,85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0,73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24,56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0,41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340,0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322,0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260,0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18,0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23,21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0,43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344,0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207,0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13,0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19,43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0,51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353,0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334,0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225,0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19,0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8,4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0,91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23,56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0,42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13a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338,0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314,0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19,0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3,77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FF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0000FF"/>
                <w:szCs w:val="24"/>
                <w:lang w:eastAsia="cs-CZ"/>
              </w:rPr>
              <w:t>7,29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13b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336,0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316,0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313,0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20,0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0,28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13,13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0,30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14a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353,0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344,0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166,0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9,0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5,4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2,74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16,12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0,62 </w:t>
            </w:r>
          </w:p>
        </w:tc>
      </w:tr>
      <w:tr w:rsidR="0006795D" w:rsidRPr="0006795D" w:rsidTr="0006795D">
        <w:trPr>
          <w:trHeight w:val="319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14b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342,0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325,0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184,0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17,0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9,2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2,88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35,60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0,11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344,0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331,0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228,0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13,0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5,7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18,22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0,55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328,0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268,0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19,0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7,1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3,48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28,06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0,36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318,0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455,0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29,0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4,53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32,05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0,31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346,0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316,0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394,0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30,0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7,6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0,79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38,09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0,11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339,0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323,0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219,0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16,0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7,3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0,74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26,95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0,37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20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330,0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270,0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17,0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24,29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0,41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21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346,0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322,0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386,0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24,0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28,87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0,14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22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354,0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328,0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384,0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26,0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12,29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0,33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23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353,0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336,0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218,0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17,0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7,8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0,81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28,07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0,36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lastRenderedPageBreak/>
              <w:t>24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330,0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315,0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17,0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5,4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3,77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14,70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0,27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25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341,0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326,0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183,0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15,0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8,2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2,88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29,64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0,13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26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350,0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320,0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433,0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30,0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21,47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0,47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27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340,0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321,0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233,0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19,0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8,2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33,28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0,30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28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318,0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201,0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29,0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14,4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21,18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0,47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330,0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341,0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17,0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5,0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3,93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14,72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0,68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306,0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614,0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41,0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6,7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5,27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32,22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0,31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337,0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326,0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230,0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11,0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4,8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16,62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10,00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0,60 </w:t>
            </w:r>
          </w:p>
        </w:tc>
      </w:tr>
      <w:tr w:rsidR="0006795D" w:rsidRPr="0006795D" w:rsidTr="0006795D">
        <w:trPr>
          <w:trHeight w:val="315"/>
        </w:trPr>
        <w:tc>
          <w:tcPr>
            <w:tcW w:w="445" w:type="dxa"/>
            <w:tcBorders>
              <w:top w:val="nil"/>
              <w:left w:val="single" w:sz="12" w:space="0" w:color="339966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346,0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320,0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404,0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26,0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6,4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0,63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30,71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0,13 </w:t>
            </w:r>
          </w:p>
        </w:tc>
      </w:tr>
      <w:tr w:rsidR="0006795D" w:rsidRPr="0006795D" w:rsidTr="0006795D">
        <w:trPr>
          <w:trHeight w:val="330"/>
        </w:trPr>
        <w:tc>
          <w:tcPr>
            <w:tcW w:w="445" w:type="dxa"/>
            <w:tcBorders>
              <w:top w:val="nil"/>
              <w:left w:val="single" w:sz="12" w:space="0" w:color="339966"/>
              <w:bottom w:val="single" w:sz="12" w:space="0" w:color="339966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12" w:space="0" w:color="339966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347,0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12" w:space="0" w:color="339966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327,0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12" w:space="0" w:color="339966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272,0 </w:t>
            </w:r>
          </w:p>
        </w:tc>
        <w:tc>
          <w:tcPr>
            <w:tcW w:w="381" w:type="dxa"/>
            <w:tcBorders>
              <w:top w:val="nil"/>
              <w:left w:val="nil"/>
              <w:bottom w:val="single" w:sz="12" w:space="0" w:color="339966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12" w:space="0" w:color="339966"/>
              <w:right w:val="single" w:sz="12" w:space="0" w:color="339966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20,0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7,4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3,51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0,75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b/>
                <w:bCs/>
                <w:color w:val="FF0000"/>
                <w:szCs w:val="24"/>
                <w:lang w:eastAsia="cs-CZ"/>
              </w:rPr>
              <w:t>19,05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>4,00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95D" w:rsidRPr="0006795D" w:rsidRDefault="0006795D" w:rsidP="0006795D">
            <w:pPr>
              <w:ind w:firstLine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6795D">
              <w:rPr>
                <w:rFonts w:eastAsia="Times New Roman" w:cs="Times New Roman"/>
                <w:szCs w:val="24"/>
                <w:lang w:eastAsia="cs-CZ"/>
              </w:rPr>
              <w:t xml:space="preserve">0,21 </w:t>
            </w:r>
          </w:p>
        </w:tc>
      </w:tr>
    </w:tbl>
    <w:p w:rsidR="00232DE5" w:rsidRDefault="00232DE5" w:rsidP="000C4317">
      <w:pPr>
        <w:ind w:firstLine="0"/>
        <w:rPr>
          <w:rFonts w:cs="Times New Roman"/>
          <w:szCs w:val="24"/>
        </w:rPr>
      </w:pPr>
    </w:p>
    <w:p w:rsidR="00232DE5" w:rsidRDefault="00232DE5" w:rsidP="000C4317">
      <w:pPr>
        <w:ind w:firstLine="0"/>
        <w:rPr>
          <w:rFonts w:cs="Times New Roman"/>
          <w:szCs w:val="24"/>
        </w:rPr>
      </w:pPr>
    </w:p>
    <w:p w:rsidR="006C1831" w:rsidRDefault="006C1831" w:rsidP="000C4317">
      <w:pPr>
        <w:ind w:firstLine="0"/>
        <w:rPr>
          <w:rFonts w:cs="Times New Roman"/>
          <w:szCs w:val="24"/>
        </w:rPr>
      </w:pPr>
    </w:p>
    <w:p w:rsidR="005F429F" w:rsidRDefault="005F429F" w:rsidP="005F429F">
      <w:pPr>
        <w:rPr>
          <w:rFonts w:cs="Times New Roman"/>
          <w:szCs w:val="24"/>
        </w:rPr>
      </w:pPr>
      <w:r w:rsidRPr="0096326C">
        <w:rPr>
          <w:rFonts w:cs="Times New Roman"/>
          <w:b/>
          <w:szCs w:val="24"/>
        </w:rPr>
        <w:t>Pozn.</w:t>
      </w:r>
      <w:r>
        <w:rPr>
          <w:rFonts w:cs="Times New Roman"/>
          <w:szCs w:val="24"/>
        </w:rPr>
        <w:t xml:space="preserve"> Práz</w:t>
      </w:r>
      <w:r w:rsidR="00985438">
        <w:rPr>
          <w:rFonts w:cs="Times New Roman"/>
          <w:szCs w:val="24"/>
        </w:rPr>
        <w:t>dná políčka v páté</w:t>
      </w:r>
      <w:r>
        <w:rPr>
          <w:rFonts w:cs="Times New Roman"/>
          <w:szCs w:val="24"/>
        </w:rPr>
        <w:t>m sloupci znamenají, že erozní dráha prochází přes více BPEJ. Faktor náchylnosti půdy k erozi se počítal z váženého průměru.</w:t>
      </w:r>
    </w:p>
    <w:p w:rsidR="0096326C" w:rsidRDefault="0096326C" w:rsidP="005F429F">
      <w:pPr>
        <w:rPr>
          <w:rFonts w:cs="Times New Roman"/>
          <w:szCs w:val="24"/>
        </w:rPr>
      </w:pPr>
    </w:p>
    <w:p w:rsidR="005F429F" w:rsidRDefault="005F429F" w:rsidP="005F429F">
      <w:pPr>
        <w:rPr>
          <w:rFonts w:cs="Times New Roman"/>
          <w:szCs w:val="24"/>
        </w:rPr>
      </w:pPr>
    </w:p>
    <w:p w:rsidR="005F429F" w:rsidRDefault="005F429F" w:rsidP="005F429F">
      <w:pPr>
        <w:rPr>
          <w:rFonts w:cs="Times New Roman"/>
          <w:szCs w:val="24"/>
        </w:rPr>
      </w:pPr>
      <w:r>
        <w:rPr>
          <w:rFonts w:cs="Times New Roman"/>
          <w:szCs w:val="24"/>
        </w:rPr>
        <w:t>Z tabulky vyplývá, že vodní erozí je ohrožena většina řešených erozních drah, zároveň nám ukazují, jaký maximálně může být faktor ochranného vlivu vegetace, aby sledovaná lokalita nebyla ohrožena vodní erozí:</w:t>
      </w:r>
    </w:p>
    <w:p w:rsidR="005F429F" w:rsidRDefault="005F429F" w:rsidP="005F429F">
      <w:pPr>
        <w:rPr>
          <w:rFonts w:cs="Times New Roman"/>
          <w:szCs w:val="24"/>
        </w:rPr>
      </w:pPr>
    </w:p>
    <w:p w:rsidR="005F429F" w:rsidRDefault="005F429F" w:rsidP="005F429F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Pozn. Ve sloupci přípustného </w:t>
      </w:r>
      <w:proofErr w:type="spellStart"/>
      <w:r>
        <w:rPr>
          <w:rFonts w:cs="Times New Roman"/>
          <w:szCs w:val="24"/>
        </w:rPr>
        <w:t>odnosu</w:t>
      </w:r>
      <w:proofErr w:type="spellEnd"/>
      <w:r>
        <w:rPr>
          <w:rFonts w:cs="Times New Roman"/>
          <w:szCs w:val="24"/>
        </w:rPr>
        <w:t xml:space="preserve"> půdy (G</w:t>
      </w:r>
      <w:r>
        <w:rPr>
          <w:rFonts w:cs="Times New Roman"/>
          <w:szCs w:val="24"/>
          <w:vertAlign w:val="subscript"/>
        </w:rPr>
        <w:t>příp</w:t>
      </w:r>
      <w:r>
        <w:rPr>
          <w:rFonts w:cs="Times New Roman"/>
          <w:szCs w:val="24"/>
        </w:rPr>
        <w:t xml:space="preserve">) je hodnota uváděna v rozpětí hranic </w:t>
      </w:r>
      <w:proofErr w:type="spellStart"/>
      <w:r>
        <w:rPr>
          <w:rFonts w:cs="Times New Roman"/>
          <w:szCs w:val="24"/>
        </w:rPr>
        <w:t>odnosu</w:t>
      </w:r>
      <w:proofErr w:type="spellEnd"/>
      <w:r>
        <w:rPr>
          <w:rFonts w:cs="Times New Roman"/>
          <w:szCs w:val="24"/>
        </w:rPr>
        <w:t xml:space="preserve"> podle hloubky půdy (Botanice ČS. Zemědělských půd a směry jejich využití, Praha 1984). Tyto hodnoty </w:t>
      </w:r>
      <w:proofErr w:type="spellStart"/>
      <w:r>
        <w:rPr>
          <w:rFonts w:cs="Times New Roman"/>
          <w:szCs w:val="24"/>
        </w:rPr>
        <w:t>odnosu</w:t>
      </w:r>
      <w:proofErr w:type="spellEnd"/>
      <w:r>
        <w:rPr>
          <w:rFonts w:cs="Times New Roman"/>
          <w:szCs w:val="24"/>
        </w:rPr>
        <w:t xml:space="preserve"> byly posuzovány dle </w:t>
      </w:r>
      <w:proofErr w:type="spellStart"/>
      <w:r>
        <w:rPr>
          <w:rFonts w:cs="Times New Roman"/>
          <w:szCs w:val="24"/>
        </w:rPr>
        <w:t>skutečního</w:t>
      </w:r>
      <w:proofErr w:type="spellEnd"/>
      <w:r>
        <w:rPr>
          <w:rFonts w:cs="Times New Roman"/>
          <w:szCs w:val="24"/>
        </w:rPr>
        <w:t xml:space="preserve"> stavu terénu a vlastního posouzení z hlediska ochrany zastavěného území obce a vodních ploch.</w:t>
      </w:r>
    </w:p>
    <w:p w:rsidR="005F429F" w:rsidRDefault="005F429F" w:rsidP="005F429F">
      <w:pPr>
        <w:ind w:left="360"/>
        <w:rPr>
          <w:rFonts w:cs="Times New Roman"/>
          <w:szCs w:val="24"/>
        </w:rPr>
      </w:pPr>
    </w:p>
    <w:p w:rsidR="006E18BA" w:rsidRDefault="006E18BA" w:rsidP="005F429F">
      <w:pPr>
        <w:ind w:left="360"/>
        <w:rPr>
          <w:rFonts w:cs="Times New Roman"/>
          <w:b/>
          <w:szCs w:val="24"/>
          <w:u w:val="single"/>
        </w:rPr>
      </w:pPr>
    </w:p>
    <w:p w:rsidR="00245E20" w:rsidRPr="00245E20" w:rsidRDefault="00245E20" w:rsidP="005F429F">
      <w:pPr>
        <w:ind w:left="360"/>
        <w:rPr>
          <w:rFonts w:cs="Times New Roman"/>
          <w:b/>
          <w:szCs w:val="24"/>
          <w:u w:val="single"/>
        </w:rPr>
      </w:pPr>
      <w:r w:rsidRPr="00245E20">
        <w:rPr>
          <w:rFonts w:cs="Times New Roman"/>
          <w:b/>
          <w:szCs w:val="24"/>
          <w:u w:val="single"/>
        </w:rPr>
        <w:t>Vyhodnocení erozního ohrožení po návrhu PEO</w:t>
      </w:r>
    </w:p>
    <w:p w:rsidR="005F429F" w:rsidRDefault="005F429F" w:rsidP="005F429F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Z důvodu speciální ochrany ohrožené zastavěné části obce a vodních nádrží byla u vybraných erozně uzavřených celků (EUC) stanovena max. přípustná ztráta půdy 4 tuny z 1 ha (protože jsou zde hluboké půdy).</w:t>
      </w:r>
    </w:p>
    <w:p w:rsidR="00245E20" w:rsidRDefault="00245E20" w:rsidP="005F429F">
      <w:pPr>
        <w:ind w:left="360"/>
        <w:rPr>
          <w:rFonts w:cs="Times New Roman"/>
          <w:szCs w:val="24"/>
        </w:rPr>
      </w:pP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EUC1</w:t>
      </w:r>
      <w:r>
        <w:tab/>
        <w:t xml:space="preserve"> v severozápadním cípu území- od hřbetnice k počátku vodního toku</w:t>
      </w:r>
    </w:p>
    <w:p w:rsidR="00245E20" w:rsidRPr="00245E20" w:rsidRDefault="00C031D8" w:rsidP="00245E20">
      <w:pPr>
        <w:pStyle w:val="Odstavecseseznamem"/>
        <w:ind w:left="2124" w:firstLine="0"/>
      </w:pPr>
      <w:r>
        <w:rPr>
          <w:i/>
        </w:rPr>
        <w:t>běžný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EUC2</w:t>
      </w:r>
      <w:r>
        <w:tab/>
      </w:r>
      <w:r w:rsidRPr="00DA60A3">
        <w:t xml:space="preserve"> </w:t>
      </w:r>
      <w:r>
        <w:t>v severozápadním cípu území- od hřbetnice k počátku vodního toku</w:t>
      </w:r>
    </w:p>
    <w:p w:rsidR="00245E20" w:rsidRPr="00245E20" w:rsidRDefault="00C031D8" w:rsidP="00245E20">
      <w:pPr>
        <w:pStyle w:val="Odstavecseseznamem"/>
        <w:ind w:left="1777" w:firstLine="347"/>
      </w:pPr>
      <w:r>
        <w:rPr>
          <w:i/>
        </w:rPr>
        <w:t>běžný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EUC3</w:t>
      </w:r>
      <w:r w:rsidRPr="00DA60A3">
        <w:t xml:space="preserve"> </w:t>
      </w:r>
      <w:r>
        <w:tab/>
        <w:t>v severním cípu území- od hřbetnice k zastavěnému území obce Lhota</w:t>
      </w:r>
    </w:p>
    <w:p w:rsidR="00245E20" w:rsidRPr="00245E20" w:rsidRDefault="00C031D8" w:rsidP="00245E20">
      <w:pPr>
        <w:pStyle w:val="Odstavecseseznamem"/>
        <w:ind w:left="1777" w:firstLine="347"/>
      </w:pPr>
      <w:r>
        <w:rPr>
          <w:i/>
        </w:rPr>
        <w:t>běžný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EUC4 </w:t>
      </w:r>
      <w:r>
        <w:tab/>
        <w:t xml:space="preserve">na severu území- od hřbetnice vodnímu toku </w:t>
      </w:r>
      <w:proofErr w:type="spellStart"/>
      <w:r>
        <w:t>Šišemka</w:t>
      </w:r>
      <w:proofErr w:type="spellEnd"/>
    </w:p>
    <w:p w:rsidR="00245E20" w:rsidRPr="00245E20" w:rsidRDefault="00C031D8" w:rsidP="00245E20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osevní postup 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EUC5 </w:t>
      </w:r>
      <w:r>
        <w:tab/>
        <w:t>v lokalitě „</w:t>
      </w:r>
      <w:proofErr w:type="spellStart"/>
      <w:r>
        <w:t>Vidláč</w:t>
      </w:r>
      <w:proofErr w:type="spellEnd"/>
      <w:r>
        <w:t>“- od hřbetnice k silnici III/43421</w:t>
      </w:r>
    </w:p>
    <w:p w:rsidR="00DF6B47" w:rsidRPr="00DF6B47" w:rsidRDefault="00C031D8" w:rsidP="00DF6B47">
      <w:pPr>
        <w:pStyle w:val="Odstavecseseznamem"/>
        <w:ind w:left="2124" w:firstLine="0"/>
        <w:rPr>
          <w:i/>
        </w:rPr>
      </w:pPr>
      <w:r>
        <w:rPr>
          <w:i/>
        </w:rPr>
        <w:t>běžný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EUC6 </w:t>
      </w:r>
      <w:r w:rsidR="00DF6B47">
        <w:tab/>
      </w:r>
      <w:r>
        <w:t>v severním cípu území- od hřbetnice k zastavěnému území obce Lhota</w:t>
      </w:r>
    </w:p>
    <w:p w:rsidR="00DF6B47" w:rsidRPr="00245E20" w:rsidRDefault="00C031D8" w:rsidP="00DF6B47">
      <w:pPr>
        <w:pStyle w:val="Odstavecseseznamem"/>
        <w:ind w:left="1777" w:firstLine="347"/>
      </w:pPr>
      <w:r>
        <w:rPr>
          <w:i/>
        </w:rPr>
        <w:t xml:space="preserve">běžný </w:t>
      </w:r>
      <w:r w:rsidR="00DF6B47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EUC7 </w:t>
      </w:r>
      <w:r w:rsidR="00DF6B47">
        <w:tab/>
      </w:r>
      <w:r>
        <w:t>v lokalitě „</w:t>
      </w:r>
      <w:proofErr w:type="spellStart"/>
      <w:r>
        <w:t>Vidláč</w:t>
      </w:r>
      <w:proofErr w:type="spellEnd"/>
      <w:r>
        <w:t>“- od hřbetnice k silnici III/43421</w:t>
      </w:r>
    </w:p>
    <w:p w:rsidR="00DF6B47" w:rsidRPr="00DF6B47" w:rsidRDefault="00C031D8" w:rsidP="00DF6B47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DF6B47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EUC8 </w:t>
      </w:r>
      <w:r w:rsidR="00DF6B47">
        <w:tab/>
      </w:r>
      <w:r>
        <w:t>v lokalitě „</w:t>
      </w:r>
      <w:proofErr w:type="spellStart"/>
      <w:r>
        <w:t>Vidláč</w:t>
      </w:r>
      <w:proofErr w:type="spellEnd"/>
      <w:r>
        <w:t xml:space="preserve">“- od hřbetnice k vodnímu toku </w:t>
      </w:r>
      <w:proofErr w:type="spellStart"/>
      <w:r>
        <w:t>Šišemka</w:t>
      </w:r>
      <w:proofErr w:type="spellEnd"/>
    </w:p>
    <w:p w:rsidR="00DF6B47" w:rsidRPr="00DF6B47" w:rsidRDefault="00C031D8" w:rsidP="00DF6B47">
      <w:pPr>
        <w:pStyle w:val="Odstavecseseznamem"/>
        <w:ind w:left="2124" w:firstLine="0"/>
        <w:rPr>
          <w:i/>
        </w:rPr>
      </w:pPr>
      <w:r>
        <w:rPr>
          <w:i/>
        </w:rPr>
        <w:lastRenderedPageBreak/>
        <w:t xml:space="preserve">běžný </w:t>
      </w:r>
      <w:r w:rsidR="00DF6B47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EUC9 </w:t>
      </w:r>
      <w:r w:rsidR="00DF6B47">
        <w:tab/>
      </w:r>
      <w:r>
        <w:t xml:space="preserve">v lokalitě „Nad křížem“- od hřbetnice k vodnímu toku </w:t>
      </w:r>
      <w:proofErr w:type="spellStart"/>
      <w:r>
        <w:t>Šišemka</w:t>
      </w:r>
      <w:proofErr w:type="spellEnd"/>
    </w:p>
    <w:p w:rsidR="00DF6B47" w:rsidRPr="00DF6B47" w:rsidRDefault="00C031D8" w:rsidP="00DF6B47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DF6B47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EUC10 </w:t>
      </w:r>
      <w:r w:rsidR="00DF6B47">
        <w:tab/>
      </w:r>
      <w:r>
        <w:t>v lokalitě „</w:t>
      </w:r>
      <w:proofErr w:type="spellStart"/>
      <w:r>
        <w:t>Vidláč</w:t>
      </w:r>
      <w:proofErr w:type="spellEnd"/>
      <w:r>
        <w:t>“ a„Nad křížem“- od hřbetnice k silnici III/43421</w:t>
      </w:r>
    </w:p>
    <w:p w:rsidR="00CD2DBF" w:rsidRPr="00CD2DBF" w:rsidRDefault="00C031D8" w:rsidP="00CD2DBF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CD2DBF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EUC11</w:t>
      </w:r>
      <w:r w:rsidRPr="00DA60A3">
        <w:t xml:space="preserve"> </w:t>
      </w:r>
      <w:r w:rsidR="00DF6B47">
        <w:tab/>
      </w:r>
      <w:r>
        <w:t>v severozápadním cípu území- od hřbetnice k počátku vodního toku</w:t>
      </w:r>
    </w:p>
    <w:p w:rsidR="00CD2DBF" w:rsidRPr="00CD2DBF" w:rsidRDefault="00C031D8" w:rsidP="00CD2DBF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CD2DBF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EUC12</w:t>
      </w:r>
      <w:r w:rsidRPr="00847F07">
        <w:t xml:space="preserve"> </w:t>
      </w:r>
      <w:r w:rsidR="00DF6B47">
        <w:tab/>
      </w:r>
      <w:r>
        <w:t>v severozápadním cípu území- od hřbetnice k L11</w:t>
      </w:r>
    </w:p>
    <w:p w:rsidR="00CD2DBF" w:rsidRPr="00CD2DBF" w:rsidRDefault="00C031D8" w:rsidP="00CD2DBF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CD2DBF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EUC13</w:t>
      </w:r>
      <w:r w:rsidR="006C1831">
        <w:t>a</w:t>
      </w:r>
      <w:r>
        <w:t xml:space="preserve"> </w:t>
      </w:r>
      <w:r w:rsidR="00DF6B47">
        <w:tab/>
      </w:r>
      <w:r w:rsidR="006C1831">
        <w:t>v lokalitě „</w:t>
      </w:r>
      <w:proofErr w:type="spellStart"/>
      <w:r w:rsidR="006C1831">
        <w:t>Kráčiny</w:t>
      </w:r>
      <w:proofErr w:type="spellEnd"/>
      <w:r>
        <w:t>“- od hřbetnice k</w:t>
      </w:r>
      <w:r w:rsidR="006C1831">
        <w:t> PR4</w:t>
      </w:r>
    </w:p>
    <w:p w:rsidR="00CD2DBF" w:rsidRDefault="00C031D8" w:rsidP="00CD2DBF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CD2DBF">
        <w:rPr>
          <w:i/>
        </w:rPr>
        <w:t>osevní postup</w:t>
      </w:r>
    </w:p>
    <w:p w:rsidR="006C1831" w:rsidRDefault="006C1831" w:rsidP="006C1831">
      <w:pPr>
        <w:pStyle w:val="Odstavecseseznamem"/>
        <w:numPr>
          <w:ilvl w:val="0"/>
          <w:numId w:val="17"/>
        </w:numPr>
      </w:pPr>
      <w:r>
        <w:t xml:space="preserve">EUC13b </w:t>
      </w:r>
      <w:r>
        <w:tab/>
        <w:t>v lokalitě „</w:t>
      </w:r>
      <w:proofErr w:type="spellStart"/>
      <w:r>
        <w:t>Kráčiny</w:t>
      </w:r>
      <w:proofErr w:type="spellEnd"/>
      <w:r>
        <w:t>“- od PR4 k HOZ</w:t>
      </w:r>
    </w:p>
    <w:p w:rsidR="006C1831" w:rsidRDefault="0006795D" w:rsidP="006C1831">
      <w:pPr>
        <w:ind w:left="1415"/>
      </w:pPr>
      <w:r>
        <w:rPr>
          <w:i/>
        </w:rPr>
        <w:t xml:space="preserve">běžný </w:t>
      </w:r>
      <w:r w:rsidR="006C1831">
        <w:rPr>
          <w:i/>
        </w:rPr>
        <w:t>osevní postup</w:t>
      </w:r>
      <w:r w:rsidR="006C1831">
        <w:tab/>
      </w:r>
    </w:p>
    <w:p w:rsidR="006C1831" w:rsidRDefault="006C1831" w:rsidP="00245E20">
      <w:pPr>
        <w:pStyle w:val="Odstavecseseznamem"/>
        <w:numPr>
          <w:ilvl w:val="0"/>
          <w:numId w:val="17"/>
        </w:numPr>
      </w:pPr>
      <w:r>
        <w:t>EUC14a</w:t>
      </w:r>
      <w:r>
        <w:tab/>
        <w:t>v lokalitě „Díly“ od PR4 k HOZ</w:t>
      </w:r>
    </w:p>
    <w:p w:rsidR="006C1831" w:rsidRPr="006C1831" w:rsidRDefault="00C031D8" w:rsidP="006C1831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6C1831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EUC14</w:t>
      </w:r>
      <w:r w:rsidR="006C1831">
        <w:t>b</w:t>
      </w:r>
      <w:r>
        <w:t xml:space="preserve"> </w:t>
      </w:r>
      <w:r w:rsidR="00DF6B47">
        <w:tab/>
      </w:r>
      <w:r>
        <w:t>v lokalitě „Díly“- od hřbetnice k</w:t>
      </w:r>
      <w:r w:rsidR="00CD2DBF">
        <w:t> </w:t>
      </w:r>
      <w:r>
        <w:t>HOZ</w:t>
      </w:r>
    </w:p>
    <w:p w:rsidR="00CD2DBF" w:rsidRPr="00286579" w:rsidRDefault="00CD2DBF" w:rsidP="00CD2DBF">
      <w:pPr>
        <w:pStyle w:val="Odstavecseseznamem"/>
        <w:ind w:left="2124" w:firstLine="0"/>
        <w:rPr>
          <w:b/>
        </w:rPr>
      </w:pPr>
      <w:r w:rsidRPr="00286579">
        <w:rPr>
          <w:b/>
          <w:i/>
        </w:rPr>
        <w:t>protierozní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EUC15</w:t>
      </w:r>
      <w:r w:rsidRPr="00847F07">
        <w:t xml:space="preserve"> </w:t>
      </w:r>
      <w:r w:rsidR="00DF6B47">
        <w:tab/>
      </w:r>
      <w:r>
        <w:t>v severozápadním cípu území- od hřbetnice k</w:t>
      </w:r>
      <w:r w:rsidR="00CD2DBF">
        <w:t> </w:t>
      </w:r>
      <w:r>
        <w:t>HOZ</w:t>
      </w:r>
    </w:p>
    <w:p w:rsidR="00CD2DBF" w:rsidRDefault="00C031D8" w:rsidP="00CD2DBF">
      <w:pPr>
        <w:pStyle w:val="Odstavecseseznamem"/>
        <w:ind w:left="2124" w:firstLine="0"/>
      </w:pPr>
      <w:r>
        <w:rPr>
          <w:i/>
        </w:rPr>
        <w:t xml:space="preserve">běžný </w:t>
      </w:r>
      <w:r w:rsidR="00CD2DBF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EUC16</w:t>
      </w:r>
      <w:r w:rsidRPr="00847F07">
        <w:t xml:space="preserve"> </w:t>
      </w:r>
      <w:r w:rsidR="00DF6B47">
        <w:tab/>
      </w:r>
      <w:r>
        <w:t>v lokalitě „</w:t>
      </w:r>
      <w:proofErr w:type="spellStart"/>
      <w:r>
        <w:t>Mesla</w:t>
      </w:r>
      <w:proofErr w:type="spellEnd"/>
      <w:r>
        <w:t>“- od hřbetnice k</w:t>
      </w:r>
      <w:r w:rsidR="00CD2DBF">
        <w:t> </w:t>
      </w:r>
      <w:r>
        <w:t>HOZ</w:t>
      </w:r>
    </w:p>
    <w:p w:rsidR="00CD2DBF" w:rsidRPr="00CD2DBF" w:rsidRDefault="00C031D8" w:rsidP="00CD2DBF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CD2DBF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EUC17</w:t>
      </w:r>
      <w:r w:rsidRPr="00847F07">
        <w:t xml:space="preserve"> </w:t>
      </w:r>
      <w:r w:rsidR="00DF6B47">
        <w:tab/>
      </w:r>
      <w:r>
        <w:t>v lokalitě „</w:t>
      </w:r>
      <w:proofErr w:type="spellStart"/>
      <w:r>
        <w:t>Mesla</w:t>
      </w:r>
      <w:proofErr w:type="spellEnd"/>
      <w:r>
        <w:t>“- od hřbetnice k</w:t>
      </w:r>
      <w:r w:rsidR="00CD2DBF">
        <w:t> </w:t>
      </w:r>
      <w:r>
        <w:t>HOZ</w:t>
      </w:r>
    </w:p>
    <w:p w:rsidR="00CD2DBF" w:rsidRPr="00CD2DBF" w:rsidRDefault="00C031D8" w:rsidP="00CD2DBF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CD2DBF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EUC18</w:t>
      </w:r>
      <w:r w:rsidRPr="00847F07">
        <w:t xml:space="preserve"> </w:t>
      </w:r>
      <w:r w:rsidR="00DF6B47">
        <w:tab/>
      </w:r>
      <w:r>
        <w:t>v lokalitě „</w:t>
      </w:r>
      <w:proofErr w:type="spellStart"/>
      <w:r>
        <w:t>Mesla</w:t>
      </w:r>
      <w:proofErr w:type="spellEnd"/>
      <w:r>
        <w:t xml:space="preserve">“- od hřbetnice k vodnímu toku </w:t>
      </w:r>
      <w:proofErr w:type="spellStart"/>
      <w:r>
        <w:t>Šišemka</w:t>
      </w:r>
      <w:proofErr w:type="spellEnd"/>
    </w:p>
    <w:p w:rsidR="00CD2DBF" w:rsidRPr="00286579" w:rsidRDefault="00CD2DBF" w:rsidP="00CD2DBF">
      <w:pPr>
        <w:pStyle w:val="Odstavecseseznamem"/>
        <w:ind w:left="2124" w:firstLine="0"/>
        <w:rPr>
          <w:b/>
        </w:rPr>
      </w:pPr>
      <w:r w:rsidRPr="00286579">
        <w:rPr>
          <w:b/>
          <w:i/>
        </w:rPr>
        <w:t>protierozní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EUC19 </w:t>
      </w:r>
      <w:r w:rsidR="00DF6B47">
        <w:tab/>
      </w:r>
      <w:r>
        <w:t>v lokalitě „Přední kopaniny“ - od hřbetnice do lesa „</w:t>
      </w:r>
      <w:proofErr w:type="spellStart"/>
      <w:r>
        <w:t>Kunkov</w:t>
      </w:r>
      <w:proofErr w:type="spellEnd"/>
      <w:r>
        <w:t>“</w:t>
      </w:r>
    </w:p>
    <w:p w:rsidR="00DF6B47" w:rsidRPr="00DF6B47" w:rsidRDefault="00DF6B47" w:rsidP="00DF6B47">
      <w:pPr>
        <w:pStyle w:val="Odstavecseseznamem"/>
        <w:ind w:left="2124" w:firstLine="0"/>
        <w:rPr>
          <w:i/>
        </w:rPr>
      </w:pPr>
      <w:r>
        <w:rPr>
          <w:i/>
        </w:rPr>
        <w:t>běžný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EUC20 </w:t>
      </w:r>
      <w:r w:rsidR="00DF6B47">
        <w:tab/>
      </w:r>
      <w:r>
        <w:t>v lokalitě „Na kopci“ - od hřbetnice do lesa „</w:t>
      </w:r>
      <w:proofErr w:type="spellStart"/>
      <w:r>
        <w:t>Kunkov</w:t>
      </w:r>
      <w:proofErr w:type="spellEnd"/>
      <w:r>
        <w:t>“</w:t>
      </w:r>
    </w:p>
    <w:p w:rsidR="00DF6B47" w:rsidRPr="00DF6B47" w:rsidRDefault="00DF6B47" w:rsidP="00DF6B47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osevní </w:t>
      </w:r>
      <w:proofErr w:type="spellStart"/>
      <w:r>
        <w:rPr>
          <w:i/>
        </w:rPr>
        <w:t>postuů</w:t>
      </w:r>
      <w:proofErr w:type="spellEnd"/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EUC21</w:t>
      </w:r>
      <w:r w:rsidRPr="00847F07">
        <w:t xml:space="preserve"> </w:t>
      </w:r>
      <w:r w:rsidR="00DF6B47">
        <w:tab/>
      </w:r>
      <w:r>
        <w:t>v lokalitě „Záhumenky“ - od hřbetnice k zastavěnému území obce</w:t>
      </w:r>
    </w:p>
    <w:p w:rsidR="00DF6B47" w:rsidRPr="00F94887" w:rsidRDefault="00DF6B47" w:rsidP="00DF6B47">
      <w:pPr>
        <w:pStyle w:val="Odstavecseseznamem"/>
        <w:ind w:left="2124" w:firstLine="0"/>
        <w:rPr>
          <w:b/>
          <w:i/>
        </w:rPr>
      </w:pPr>
      <w:r w:rsidRPr="00F94887">
        <w:rPr>
          <w:b/>
          <w:i/>
        </w:rPr>
        <w:t>protierozní osevní postup</w:t>
      </w:r>
    </w:p>
    <w:p w:rsidR="00DF6B47" w:rsidRDefault="00245E20" w:rsidP="00245E20">
      <w:pPr>
        <w:pStyle w:val="Odstavecseseznamem"/>
        <w:numPr>
          <w:ilvl w:val="0"/>
          <w:numId w:val="17"/>
        </w:numPr>
      </w:pPr>
      <w:r>
        <w:t xml:space="preserve">EUC22 </w:t>
      </w:r>
      <w:r w:rsidR="00DF6B47">
        <w:tab/>
      </w:r>
      <w:r>
        <w:t xml:space="preserve">v lokalitě „Díly“ a „Nad humny“ - od hřbetnice k zastavěnému území </w:t>
      </w:r>
    </w:p>
    <w:p w:rsidR="00245E20" w:rsidRDefault="00245E20" w:rsidP="00DF6B47">
      <w:pPr>
        <w:pStyle w:val="Odstavecseseznamem"/>
        <w:ind w:left="1777" w:firstLine="347"/>
      </w:pPr>
      <w:r>
        <w:t>obce</w:t>
      </w:r>
    </w:p>
    <w:p w:rsidR="00DF6B47" w:rsidRPr="00F94887" w:rsidRDefault="00DF6B47" w:rsidP="00DF6B47">
      <w:pPr>
        <w:pStyle w:val="Odstavecseseznamem"/>
        <w:ind w:left="1777" w:firstLine="347"/>
        <w:rPr>
          <w:b/>
          <w:i/>
        </w:rPr>
      </w:pPr>
      <w:r w:rsidRPr="00F94887">
        <w:rPr>
          <w:b/>
          <w:i/>
        </w:rPr>
        <w:t>protierozní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EUC23 </w:t>
      </w:r>
      <w:r w:rsidR="00DF6B47">
        <w:tab/>
      </w:r>
      <w:r>
        <w:t xml:space="preserve">v lokalitě „Díly“- od hřbetnice do </w:t>
      </w:r>
      <w:proofErr w:type="gramStart"/>
      <w:r>
        <w:t>k.ú.</w:t>
      </w:r>
      <w:proofErr w:type="gramEnd"/>
      <w:r>
        <w:t xml:space="preserve"> </w:t>
      </w:r>
      <w:proofErr w:type="spellStart"/>
      <w:r>
        <w:t>Oprostovice</w:t>
      </w:r>
      <w:proofErr w:type="spellEnd"/>
    </w:p>
    <w:p w:rsidR="00DF6B47" w:rsidRPr="00DF6B47" w:rsidRDefault="00C031D8" w:rsidP="00DF6B47">
      <w:pPr>
        <w:pStyle w:val="Odstavecseseznamem"/>
        <w:ind w:left="2124" w:firstLine="0"/>
        <w:rPr>
          <w:i/>
        </w:rPr>
      </w:pPr>
      <w:r>
        <w:rPr>
          <w:i/>
        </w:rPr>
        <w:t xml:space="preserve">běžný </w:t>
      </w:r>
      <w:r w:rsidR="00DF6B47">
        <w:rPr>
          <w:i/>
        </w:rPr>
        <w:t>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EUC24 </w:t>
      </w:r>
      <w:r w:rsidR="00DF6B47">
        <w:tab/>
      </w:r>
      <w:r>
        <w:t>na jihu území- od hřbetnice k zastavěnému území obce</w:t>
      </w:r>
    </w:p>
    <w:p w:rsidR="00DF6B47" w:rsidRPr="00F94887" w:rsidRDefault="00DF6B47" w:rsidP="00DF6B47">
      <w:pPr>
        <w:pStyle w:val="Odstavecseseznamem"/>
        <w:ind w:left="2124" w:firstLine="0"/>
        <w:rPr>
          <w:b/>
          <w:i/>
        </w:rPr>
      </w:pPr>
      <w:r w:rsidRPr="00F94887">
        <w:rPr>
          <w:b/>
          <w:i/>
        </w:rPr>
        <w:t>protierozní osevní postupu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EUC25 </w:t>
      </w:r>
      <w:r w:rsidR="00DF6B47">
        <w:tab/>
      </w:r>
      <w:r>
        <w:t xml:space="preserve">na jihu území- od hřbetnice k zastavěnému území obce </w:t>
      </w:r>
    </w:p>
    <w:p w:rsidR="00DF6B47" w:rsidRPr="00F94887" w:rsidRDefault="00DF6B47" w:rsidP="00DF6B47">
      <w:pPr>
        <w:pStyle w:val="Odstavecseseznamem"/>
        <w:ind w:left="2124" w:firstLine="0"/>
        <w:rPr>
          <w:b/>
          <w:i/>
        </w:rPr>
      </w:pPr>
      <w:r w:rsidRPr="00F94887">
        <w:rPr>
          <w:b/>
          <w:i/>
        </w:rPr>
        <w:t>protierozní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EUC26</w:t>
      </w:r>
      <w:r w:rsidRPr="00847F07">
        <w:t xml:space="preserve"> </w:t>
      </w:r>
      <w:r w:rsidR="00DF6B47">
        <w:tab/>
      </w:r>
      <w:r>
        <w:t>v lokalitě „</w:t>
      </w:r>
      <w:proofErr w:type="spellStart"/>
      <w:r>
        <w:t>Zákopčí</w:t>
      </w:r>
      <w:proofErr w:type="spellEnd"/>
      <w:r>
        <w:t xml:space="preserve">“- od hřbetnice do </w:t>
      </w:r>
      <w:proofErr w:type="gramStart"/>
      <w:r>
        <w:t>k.ú.</w:t>
      </w:r>
      <w:proofErr w:type="gramEnd"/>
      <w:r>
        <w:t xml:space="preserve"> </w:t>
      </w:r>
      <w:proofErr w:type="spellStart"/>
      <w:r>
        <w:t>Oprostovice</w:t>
      </w:r>
      <w:proofErr w:type="spellEnd"/>
      <w:r>
        <w:t xml:space="preserve"> </w:t>
      </w:r>
    </w:p>
    <w:p w:rsidR="00DF6B47" w:rsidRPr="00DF6B47" w:rsidRDefault="00DF6B47" w:rsidP="00DF6B47">
      <w:pPr>
        <w:ind w:left="1415"/>
        <w:rPr>
          <w:i/>
        </w:rPr>
      </w:pPr>
      <w:r>
        <w:rPr>
          <w:i/>
        </w:rPr>
        <w:t>běžný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EUC27</w:t>
      </w:r>
      <w:r w:rsidRPr="00847F07">
        <w:t xml:space="preserve"> </w:t>
      </w:r>
      <w:r w:rsidR="00DF6B47">
        <w:tab/>
      </w:r>
      <w:r>
        <w:t xml:space="preserve">na jihu území- od hřbetnice do </w:t>
      </w:r>
      <w:proofErr w:type="gramStart"/>
      <w:r>
        <w:t>k.ú.</w:t>
      </w:r>
      <w:proofErr w:type="gramEnd"/>
      <w:r>
        <w:t xml:space="preserve"> </w:t>
      </w:r>
      <w:proofErr w:type="spellStart"/>
      <w:r>
        <w:t>Bezuchov</w:t>
      </w:r>
      <w:proofErr w:type="spellEnd"/>
      <w:r>
        <w:t xml:space="preserve"> </w:t>
      </w:r>
    </w:p>
    <w:p w:rsidR="00DF6B47" w:rsidRPr="00DF6B47" w:rsidRDefault="00DF6B47" w:rsidP="00DF6B47">
      <w:pPr>
        <w:pStyle w:val="Odstavecseseznamem"/>
        <w:ind w:left="2124" w:firstLine="0"/>
        <w:rPr>
          <w:i/>
        </w:rPr>
      </w:pPr>
      <w:r>
        <w:rPr>
          <w:i/>
        </w:rPr>
        <w:t>běžný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>EUC28</w:t>
      </w:r>
      <w:r w:rsidRPr="00847F07">
        <w:t xml:space="preserve"> </w:t>
      </w:r>
      <w:r w:rsidR="00DF6B47">
        <w:tab/>
      </w:r>
      <w:r>
        <w:t xml:space="preserve">v lokalitě „Nad strání“- od hřbetnice do </w:t>
      </w:r>
      <w:proofErr w:type="gramStart"/>
      <w:r>
        <w:t>k.ú.</w:t>
      </w:r>
      <w:proofErr w:type="gramEnd"/>
      <w:r>
        <w:t xml:space="preserve"> </w:t>
      </w:r>
      <w:proofErr w:type="spellStart"/>
      <w:r>
        <w:t>Bezuchov</w:t>
      </w:r>
      <w:proofErr w:type="spellEnd"/>
    </w:p>
    <w:p w:rsidR="00DF6B47" w:rsidRDefault="00DF6B47" w:rsidP="00DF6B47">
      <w:pPr>
        <w:pStyle w:val="Odstavecseseznamem"/>
        <w:ind w:left="2124" w:firstLine="0"/>
        <w:rPr>
          <w:i/>
        </w:rPr>
      </w:pPr>
      <w:r>
        <w:rPr>
          <w:i/>
        </w:rPr>
        <w:t>běžný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t xml:space="preserve">EUC29 </w:t>
      </w:r>
      <w:r w:rsidR="00DF6B47">
        <w:tab/>
      </w:r>
      <w:r>
        <w:t xml:space="preserve">v lokalitě „Nad strání“- od hřbetnice do </w:t>
      </w:r>
      <w:proofErr w:type="gramStart"/>
      <w:r>
        <w:t>k.ú.</w:t>
      </w:r>
      <w:proofErr w:type="gramEnd"/>
      <w:r>
        <w:t xml:space="preserve"> </w:t>
      </w:r>
      <w:proofErr w:type="spellStart"/>
      <w:r>
        <w:t>Bezuchov</w:t>
      </w:r>
      <w:proofErr w:type="spellEnd"/>
    </w:p>
    <w:p w:rsidR="00DF6B47" w:rsidRPr="00DF6B47" w:rsidRDefault="00DF6B47" w:rsidP="00DF6B47">
      <w:pPr>
        <w:pStyle w:val="Odstavecseseznamem"/>
        <w:ind w:left="2124" w:firstLine="0"/>
        <w:rPr>
          <w:i/>
        </w:rPr>
      </w:pPr>
      <w:r>
        <w:rPr>
          <w:i/>
        </w:rPr>
        <w:t>běžný osevní postup</w:t>
      </w:r>
    </w:p>
    <w:p w:rsidR="00245E20" w:rsidRDefault="00245E20" w:rsidP="00245E20">
      <w:pPr>
        <w:pStyle w:val="Odstavecseseznamem"/>
        <w:numPr>
          <w:ilvl w:val="0"/>
          <w:numId w:val="17"/>
        </w:numPr>
      </w:pPr>
      <w:r>
        <w:lastRenderedPageBreak/>
        <w:t xml:space="preserve">EUC30 </w:t>
      </w:r>
      <w:r w:rsidR="00DF6B47">
        <w:tab/>
      </w:r>
      <w:r>
        <w:t xml:space="preserve">v lokalitě „Nad strání“ a „Zadní čtvrtě“- od hřbetnice do </w:t>
      </w:r>
      <w:proofErr w:type="gramStart"/>
      <w:r>
        <w:t>k.ú.</w:t>
      </w:r>
      <w:proofErr w:type="gramEnd"/>
      <w:r>
        <w:t xml:space="preserve"> </w:t>
      </w:r>
      <w:proofErr w:type="spellStart"/>
      <w:r>
        <w:t>Bezuchov</w:t>
      </w:r>
      <w:proofErr w:type="spellEnd"/>
    </w:p>
    <w:p w:rsidR="00DF6B47" w:rsidRPr="00DF6B47" w:rsidRDefault="00DF6B47" w:rsidP="00DF6B47">
      <w:pPr>
        <w:pStyle w:val="Odstavecseseznamem"/>
        <w:ind w:left="2124" w:firstLine="0"/>
        <w:rPr>
          <w:i/>
        </w:rPr>
      </w:pPr>
      <w:r>
        <w:rPr>
          <w:i/>
        </w:rPr>
        <w:t>běžný osevní postup</w:t>
      </w:r>
    </w:p>
    <w:p w:rsidR="005F429F" w:rsidRPr="00245E20" w:rsidRDefault="005F429F" w:rsidP="00245E20">
      <w:pPr>
        <w:pStyle w:val="Odstavecseseznamem"/>
        <w:numPr>
          <w:ilvl w:val="0"/>
          <w:numId w:val="17"/>
        </w:numPr>
      </w:pPr>
      <w:r w:rsidRPr="00245E20">
        <w:rPr>
          <w:rFonts w:cs="Times New Roman"/>
          <w:szCs w:val="24"/>
        </w:rPr>
        <w:t xml:space="preserve">EUC31 </w:t>
      </w:r>
      <w:r w:rsidR="00DF6B47">
        <w:rPr>
          <w:rFonts w:cs="Times New Roman"/>
          <w:szCs w:val="24"/>
        </w:rPr>
        <w:tab/>
      </w:r>
      <w:r w:rsidRPr="00245E20">
        <w:rPr>
          <w:rFonts w:cs="Times New Roman"/>
          <w:szCs w:val="24"/>
        </w:rPr>
        <w:t>v lokalitě „Zadní kopaniny“ od cesty v </w:t>
      </w:r>
      <w:proofErr w:type="gramStart"/>
      <w:r w:rsidRPr="00245E20">
        <w:rPr>
          <w:rFonts w:cs="Times New Roman"/>
          <w:szCs w:val="24"/>
        </w:rPr>
        <w:t>k.ú.</w:t>
      </w:r>
      <w:proofErr w:type="gramEnd"/>
      <w:r w:rsidRPr="00245E20">
        <w:rPr>
          <w:rFonts w:cs="Times New Roman"/>
          <w:szCs w:val="24"/>
        </w:rPr>
        <w:t xml:space="preserve"> </w:t>
      </w:r>
      <w:proofErr w:type="spellStart"/>
      <w:r w:rsidRPr="00245E20">
        <w:rPr>
          <w:rFonts w:cs="Times New Roman"/>
          <w:szCs w:val="24"/>
        </w:rPr>
        <w:t>Šišma</w:t>
      </w:r>
      <w:proofErr w:type="spellEnd"/>
      <w:r w:rsidRPr="00245E20">
        <w:rPr>
          <w:rFonts w:cs="Times New Roman"/>
          <w:szCs w:val="24"/>
        </w:rPr>
        <w:t xml:space="preserve"> do lesa „</w:t>
      </w:r>
      <w:proofErr w:type="spellStart"/>
      <w:r w:rsidRPr="00245E20">
        <w:rPr>
          <w:rFonts w:cs="Times New Roman"/>
          <w:szCs w:val="24"/>
        </w:rPr>
        <w:t>Kunkov</w:t>
      </w:r>
      <w:proofErr w:type="spellEnd"/>
      <w:r w:rsidRPr="00245E20">
        <w:rPr>
          <w:rFonts w:cs="Times New Roman"/>
          <w:szCs w:val="24"/>
        </w:rPr>
        <w:t>“</w:t>
      </w:r>
    </w:p>
    <w:p w:rsidR="005F429F" w:rsidRDefault="005F429F" w:rsidP="005F429F">
      <w:pPr>
        <w:pStyle w:val="Odstavecseseznamem"/>
        <w:rPr>
          <w:rFonts w:cs="Times New Roman"/>
          <w:i/>
          <w:szCs w:val="24"/>
        </w:rPr>
      </w:pPr>
      <w:r>
        <w:rPr>
          <w:rFonts w:cs="Times New Roman"/>
          <w:szCs w:val="24"/>
        </w:rPr>
        <w:tab/>
      </w:r>
      <w:r w:rsidR="00505D26">
        <w:rPr>
          <w:rFonts w:cs="Times New Roman"/>
          <w:i/>
          <w:szCs w:val="24"/>
        </w:rPr>
        <w:t>běžný osevní postup</w:t>
      </w:r>
    </w:p>
    <w:p w:rsidR="00505D26" w:rsidRPr="00505D26" w:rsidRDefault="00505D26" w:rsidP="00505D26">
      <w:pPr>
        <w:pStyle w:val="Odstavecseseznamem"/>
        <w:numPr>
          <w:ilvl w:val="0"/>
          <w:numId w:val="23"/>
        </w:numPr>
        <w:rPr>
          <w:rFonts w:cs="Times New Roman"/>
          <w:i/>
          <w:szCs w:val="24"/>
        </w:rPr>
      </w:pPr>
      <w:r>
        <w:rPr>
          <w:rFonts w:cs="Times New Roman"/>
          <w:szCs w:val="24"/>
        </w:rPr>
        <w:t>EUC32</w:t>
      </w:r>
      <w:r>
        <w:rPr>
          <w:rFonts w:cs="Times New Roman"/>
          <w:szCs w:val="24"/>
        </w:rPr>
        <w:tab/>
        <w:t>západně od obce - k lesní trati „</w:t>
      </w:r>
      <w:proofErr w:type="spellStart"/>
      <w:r>
        <w:rPr>
          <w:rFonts w:cs="Times New Roman"/>
          <w:szCs w:val="24"/>
        </w:rPr>
        <w:t>Kunkov</w:t>
      </w:r>
      <w:proofErr w:type="spellEnd"/>
      <w:r>
        <w:rPr>
          <w:rFonts w:cs="Times New Roman"/>
          <w:szCs w:val="24"/>
        </w:rPr>
        <w:t>“</w:t>
      </w:r>
    </w:p>
    <w:p w:rsidR="00505D26" w:rsidRPr="00F94887" w:rsidRDefault="00505D26" w:rsidP="00505D26">
      <w:pPr>
        <w:pStyle w:val="Odstavecseseznamem"/>
        <w:ind w:left="2124" w:firstLine="0"/>
        <w:rPr>
          <w:rFonts w:cs="Times New Roman"/>
          <w:b/>
          <w:i/>
          <w:szCs w:val="24"/>
        </w:rPr>
      </w:pPr>
      <w:r w:rsidRPr="00F94887">
        <w:rPr>
          <w:rFonts w:cs="Times New Roman"/>
          <w:b/>
          <w:i/>
          <w:szCs w:val="24"/>
        </w:rPr>
        <w:t>protierozní osevní postup</w:t>
      </w:r>
    </w:p>
    <w:p w:rsidR="00505D26" w:rsidRPr="00505D26" w:rsidRDefault="00505D26" w:rsidP="00505D26">
      <w:pPr>
        <w:pStyle w:val="Odstavecseseznamem"/>
        <w:numPr>
          <w:ilvl w:val="0"/>
          <w:numId w:val="23"/>
        </w:numPr>
        <w:rPr>
          <w:rFonts w:cs="Times New Roman"/>
          <w:i/>
          <w:szCs w:val="24"/>
        </w:rPr>
      </w:pPr>
      <w:r>
        <w:rPr>
          <w:rFonts w:cs="Times New Roman"/>
          <w:szCs w:val="24"/>
        </w:rPr>
        <w:t>EUC33</w:t>
      </w:r>
      <w:r>
        <w:rPr>
          <w:rFonts w:cs="Times New Roman"/>
          <w:szCs w:val="24"/>
        </w:rPr>
        <w:tab/>
        <w:t>lokalita „Nad strání“ – k lesní trati „</w:t>
      </w:r>
      <w:proofErr w:type="spellStart"/>
      <w:r>
        <w:rPr>
          <w:rFonts w:cs="Times New Roman"/>
          <w:szCs w:val="24"/>
        </w:rPr>
        <w:t>Kunkov</w:t>
      </w:r>
      <w:proofErr w:type="spellEnd"/>
      <w:r>
        <w:rPr>
          <w:rFonts w:cs="Times New Roman"/>
          <w:szCs w:val="24"/>
        </w:rPr>
        <w:t>“</w:t>
      </w:r>
    </w:p>
    <w:p w:rsidR="00505D26" w:rsidRPr="00F94887" w:rsidRDefault="00505D26" w:rsidP="00505D26">
      <w:pPr>
        <w:ind w:left="1415"/>
        <w:rPr>
          <w:rFonts w:cs="Times New Roman"/>
          <w:b/>
          <w:i/>
          <w:szCs w:val="24"/>
        </w:rPr>
      </w:pPr>
      <w:r w:rsidRPr="00F94887">
        <w:rPr>
          <w:rFonts w:cs="Times New Roman"/>
          <w:b/>
          <w:i/>
          <w:szCs w:val="24"/>
        </w:rPr>
        <w:t>protierozní osevní postup</w:t>
      </w:r>
    </w:p>
    <w:p w:rsidR="005F429F" w:rsidRDefault="005F429F" w:rsidP="005F429F">
      <w:pPr>
        <w:ind w:left="360"/>
        <w:rPr>
          <w:rFonts w:cs="Times New Roman"/>
          <w:szCs w:val="24"/>
        </w:rPr>
      </w:pPr>
    </w:p>
    <w:p w:rsidR="005F429F" w:rsidRDefault="00505D26" w:rsidP="005F429F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Pozemky s návrhem</w:t>
      </w:r>
      <w:r w:rsidR="005F429F">
        <w:rPr>
          <w:rFonts w:cs="Times New Roman"/>
          <w:szCs w:val="24"/>
        </w:rPr>
        <w:t xml:space="preserve"> protierozního osevního postupu j</w:t>
      </w:r>
      <w:r>
        <w:rPr>
          <w:rFonts w:cs="Times New Roman"/>
          <w:szCs w:val="24"/>
        </w:rPr>
        <w:t>sou</w:t>
      </w:r>
      <w:r w:rsidR="005F429F">
        <w:rPr>
          <w:rFonts w:cs="Times New Roman"/>
          <w:szCs w:val="24"/>
        </w:rPr>
        <w:t xml:space="preserve"> přehledně vyznačen</w:t>
      </w:r>
      <w:r>
        <w:rPr>
          <w:rFonts w:cs="Times New Roman"/>
          <w:szCs w:val="24"/>
        </w:rPr>
        <w:t>y</w:t>
      </w:r>
      <w:r w:rsidR="005F429F">
        <w:rPr>
          <w:rFonts w:cs="Times New Roman"/>
          <w:szCs w:val="24"/>
        </w:rPr>
        <w:t xml:space="preserve"> v mapě erozního ohrožení</w:t>
      </w:r>
    </w:p>
    <w:p w:rsidR="005F429F" w:rsidRPr="00DB23AA" w:rsidRDefault="005F429F" w:rsidP="005F429F">
      <w:pPr>
        <w:ind w:left="360"/>
        <w:rPr>
          <w:rFonts w:cs="Times New Roman"/>
          <w:szCs w:val="24"/>
        </w:rPr>
      </w:pPr>
    </w:p>
    <w:p w:rsidR="005F429F" w:rsidRDefault="005F429F" w:rsidP="005F429F">
      <w:pPr>
        <w:pStyle w:val="Odstavecseseznamem"/>
        <w:numPr>
          <w:ilvl w:val="0"/>
          <w:numId w:val="12"/>
        </w:numPr>
        <w:jc w:val="left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Technické opatření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Prvotní návrh technických opatření k řešení protierozní ochrany zemědělských pozemků byl sborem zástupců změněn – </w:t>
      </w:r>
      <w:proofErr w:type="gramStart"/>
      <w:r>
        <w:rPr>
          <w:rFonts w:cs="Times New Roman"/>
          <w:szCs w:val="24"/>
        </w:rPr>
        <w:t>viz. zápis</w:t>
      </w:r>
      <w:proofErr w:type="gramEnd"/>
      <w:r>
        <w:rPr>
          <w:rFonts w:cs="Times New Roman"/>
          <w:szCs w:val="24"/>
        </w:rPr>
        <w:t xml:space="preserve"> z jednání sboru ze dne 17. 8. 2010. Bylo doporučeno erozi řešit speciálním protierozním osevním postupem.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</w:p>
    <w:p w:rsidR="005F429F" w:rsidRDefault="005F429F" w:rsidP="00505D26">
      <w:pPr>
        <w:pStyle w:val="Odstavecseseznamem"/>
        <w:ind w:left="2832" w:hanging="211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EUC13 </w:t>
      </w:r>
      <w:r w:rsidR="00505D26">
        <w:rPr>
          <w:rFonts w:cs="Times New Roman"/>
          <w:szCs w:val="24"/>
        </w:rPr>
        <w:t>a EUC14</w:t>
      </w:r>
      <w:r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ab/>
        <w:t>v tratích „Díly“ a „</w:t>
      </w:r>
      <w:proofErr w:type="spellStart"/>
      <w:r>
        <w:rPr>
          <w:rFonts w:cs="Times New Roman"/>
          <w:szCs w:val="24"/>
        </w:rPr>
        <w:t>Kráčiny</w:t>
      </w:r>
      <w:proofErr w:type="spellEnd"/>
      <w:r>
        <w:rPr>
          <w:rFonts w:cs="Times New Roman"/>
          <w:szCs w:val="24"/>
        </w:rPr>
        <w:t xml:space="preserve">“ je navržen záchytný průleh PR4 – </w:t>
      </w:r>
      <w:proofErr w:type="gramStart"/>
      <w:r>
        <w:rPr>
          <w:rFonts w:cs="Times New Roman"/>
          <w:szCs w:val="24"/>
        </w:rPr>
        <w:t>viz.</w:t>
      </w:r>
      <w:proofErr w:type="gramEnd"/>
      <w:r>
        <w:rPr>
          <w:rFonts w:cs="Times New Roman"/>
          <w:szCs w:val="24"/>
        </w:rPr>
        <w:t xml:space="preserve"> Dokumentace technického řešení</w:t>
      </w:r>
    </w:p>
    <w:p w:rsidR="00505D26" w:rsidRDefault="00505D26" w:rsidP="00505D26">
      <w:pPr>
        <w:pStyle w:val="Odstavecseseznamem"/>
        <w:ind w:left="2832" w:hanging="2112"/>
        <w:rPr>
          <w:rFonts w:cs="Times New Roman"/>
          <w:szCs w:val="24"/>
        </w:rPr>
      </w:pPr>
    </w:p>
    <w:p w:rsidR="005F429F" w:rsidRDefault="005F429F" w:rsidP="005F429F">
      <w:pPr>
        <w:pStyle w:val="Odstavecseseznamem"/>
        <w:ind w:left="69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Celková koncepce návrhu protierozní ochrany je převážně řešena organizačním opatřením – návrhem protierozního osevního postupu. Toto řešení vyžaduje odpovědnost hlavního uživatele, tj. Zemědělské družstvo Záhoří </w:t>
      </w:r>
      <w:proofErr w:type="spellStart"/>
      <w:r>
        <w:rPr>
          <w:rFonts w:cs="Times New Roman"/>
          <w:szCs w:val="24"/>
        </w:rPr>
        <w:t>Soběchleby</w:t>
      </w:r>
      <w:proofErr w:type="spellEnd"/>
      <w:r>
        <w:rPr>
          <w:rFonts w:cs="Times New Roman"/>
          <w:szCs w:val="24"/>
        </w:rPr>
        <w:t>. Současně s tím je nutno, aby zástupci obce prováděli kontrolu navržených opatření.</w:t>
      </w:r>
    </w:p>
    <w:p w:rsidR="005F429F" w:rsidRPr="00DB23AA" w:rsidRDefault="005F429F" w:rsidP="005F429F">
      <w:pPr>
        <w:pStyle w:val="Odstavecseseznamem"/>
        <w:ind w:left="697"/>
        <w:rPr>
          <w:rFonts w:cs="Times New Roman"/>
          <w:szCs w:val="24"/>
        </w:rPr>
      </w:pPr>
    </w:p>
    <w:p w:rsidR="0047164F" w:rsidRDefault="0047164F" w:rsidP="006F34B9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29" w:name="_Toc276990378"/>
      <w:r>
        <w:rPr>
          <w:color w:val="943634" w:themeColor="accent2" w:themeShade="BF"/>
          <w:sz w:val="32"/>
          <w:szCs w:val="32"/>
        </w:rPr>
        <w:t>Náklady na protierozní ohrožení</w:t>
      </w:r>
      <w:bookmarkEnd w:id="29"/>
    </w:p>
    <w:p w:rsidR="0047164F" w:rsidRDefault="0047164F" w:rsidP="0047164F"/>
    <w:tbl>
      <w:tblPr>
        <w:tblStyle w:val="Mkatabulky"/>
        <w:tblW w:w="0" w:type="auto"/>
        <w:tblInd w:w="534" w:type="dxa"/>
        <w:tblLook w:val="04A0"/>
      </w:tblPr>
      <w:tblGrid>
        <w:gridCol w:w="1001"/>
        <w:gridCol w:w="1535"/>
        <w:gridCol w:w="2425"/>
        <w:gridCol w:w="1559"/>
        <w:gridCol w:w="1701"/>
      </w:tblGrid>
      <w:tr w:rsidR="0047164F" w:rsidTr="0047164F">
        <w:tc>
          <w:tcPr>
            <w:tcW w:w="1001" w:type="dxa"/>
          </w:tcPr>
          <w:p w:rsidR="0047164F" w:rsidRPr="0047164F" w:rsidRDefault="0047164F" w:rsidP="0047164F">
            <w:pPr>
              <w:ind w:firstLine="0"/>
              <w:jc w:val="center"/>
              <w:rPr>
                <w:b/>
              </w:rPr>
            </w:pPr>
            <w:r w:rsidRPr="0047164F">
              <w:rPr>
                <w:b/>
              </w:rPr>
              <w:t>ozn.</w:t>
            </w:r>
          </w:p>
        </w:tc>
        <w:tc>
          <w:tcPr>
            <w:tcW w:w="1535" w:type="dxa"/>
          </w:tcPr>
          <w:p w:rsidR="0047164F" w:rsidRPr="0047164F" w:rsidRDefault="0047164F" w:rsidP="0047164F">
            <w:pPr>
              <w:ind w:firstLine="0"/>
              <w:jc w:val="center"/>
              <w:rPr>
                <w:b/>
              </w:rPr>
            </w:pPr>
            <w:r w:rsidRPr="0047164F">
              <w:rPr>
                <w:b/>
              </w:rPr>
              <w:t xml:space="preserve">délka </w:t>
            </w:r>
          </w:p>
          <w:p w:rsidR="0047164F" w:rsidRPr="0047164F" w:rsidRDefault="0047164F" w:rsidP="0047164F">
            <w:pPr>
              <w:ind w:firstLine="0"/>
              <w:jc w:val="center"/>
              <w:rPr>
                <w:b/>
              </w:rPr>
            </w:pPr>
            <w:r w:rsidRPr="0047164F">
              <w:rPr>
                <w:b/>
              </w:rPr>
              <w:t> m</w:t>
            </w:r>
          </w:p>
        </w:tc>
        <w:tc>
          <w:tcPr>
            <w:tcW w:w="2425" w:type="dxa"/>
          </w:tcPr>
          <w:p w:rsidR="0047164F" w:rsidRPr="0047164F" w:rsidRDefault="0047164F" w:rsidP="0047164F">
            <w:pPr>
              <w:ind w:firstLine="0"/>
              <w:jc w:val="center"/>
              <w:rPr>
                <w:b/>
              </w:rPr>
            </w:pPr>
            <w:r w:rsidRPr="0047164F">
              <w:rPr>
                <w:b/>
              </w:rPr>
              <w:t>plocha pro výstavbu</w:t>
            </w:r>
          </w:p>
          <w:p w:rsidR="0047164F" w:rsidRPr="0047164F" w:rsidRDefault="0047164F" w:rsidP="0047164F">
            <w:pPr>
              <w:ind w:firstLine="0"/>
              <w:jc w:val="center"/>
              <w:rPr>
                <w:b/>
                <w:vertAlign w:val="superscript"/>
              </w:rPr>
            </w:pPr>
            <w:r w:rsidRPr="0047164F">
              <w:rPr>
                <w:b/>
              </w:rPr>
              <w:t>m</w:t>
            </w:r>
            <w:r w:rsidRPr="0047164F">
              <w:rPr>
                <w:b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47164F" w:rsidRPr="0047164F" w:rsidRDefault="0047164F" w:rsidP="0047164F">
            <w:pPr>
              <w:ind w:firstLine="0"/>
              <w:jc w:val="center"/>
              <w:rPr>
                <w:b/>
              </w:rPr>
            </w:pPr>
            <w:r w:rsidRPr="0047164F">
              <w:rPr>
                <w:b/>
              </w:rPr>
              <w:t>propustky</w:t>
            </w:r>
          </w:p>
        </w:tc>
        <w:tc>
          <w:tcPr>
            <w:tcW w:w="1701" w:type="dxa"/>
          </w:tcPr>
          <w:p w:rsidR="0047164F" w:rsidRPr="0047164F" w:rsidRDefault="0047164F" w:rsidP="0047164F">
            <w:pPr>
              <w:ind w:firstLine="0"/>
              <w:jc w:val="center"/>
              <w:rPr>
                <w:b/>
              </w:rPr>
            </w:pPr>
            <w:r w:rsidRPr="0047164F">
              <w:rPr>
                <w:b/>
              </w:rPr>
              <w:t>cena</w:t>
            </w:r>
          </w:p>
          <w:p w:rsidR="0047164F" w:rsidRPr="0047164F" w:rsidRDefault="004759CD" w:rsidP="0047164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 tis. K</w:t>
            </w:r>
            <w:r w:rsidR="0047164F" w:rsidRPr="0047164F">
              <w:rPr>
                <w:b/>
              </w:rPr>
              <w:t>č</w:t>
            </w:r>
          </w:p>
        </w:tc>
      </w:tr>
      <w:tr w:rsidR="0047164F" w:rsidTr="0047164F">
        <w:tc>
          <w:tcPr>
            <w:tcW w:w="1001" w:type="dxa"/>
          </w:tcPr>
          <w:p w:rsidR="0047164F" w:rsidRDefault="0047164F" w:rsidP="0047164F">
            <w:pPr>
              <w:ind w:firstLine="0"/>
              <w:jc w:val="center"/>
            </w:pPr>
            <w:r>
              <w:t>PR4</w:t>
            </w:r>
          </w:p>
        </w:tc>
        <w:tc>
          <w:tcPr>
            <w:tcW w:w="1535" w:type="dxa"/>
          </w:tcPr>
          <w:p w:rsidR="0047164F" w:rsidRDefault="0047164F" w:rsidP="0047164F">
            <w:pPr>
              <w:ind w:firstLine="0"/>
              <w:jc w:val="center"/>
            </w:pPr>
            <w:r>
              <w:t>722</w:t>
            </w:r>
          </w:p>
        </w:tc>
        <w:tc>
          <w:tcPr>
            <w:tcW w:w="2425" w:type="dxa"/>
          </w:tcPr>
          <w:p w:rsidR="0047164F" w:rsidRDefault="0047164F" w:rsidP="0047164F">
            <w:pPr>
              <w:ind w:firstLine="0"/>
              <w:jc w:val="center"/>
            </w:pPr>
            <w:r>
              <w:t>7.735</w:t>
            </w:r>
          </w:p>
        </w:tc>
        <w:tc>
          <w:tcPr>
            <w:tcW w:w="1559" w:type="dxa"/>
          </w:tcPr>
          <w:p w:rsidR="0047164F" w:rsidRDefault="0047164F" w:rsidP="0047164F">
            <w:pPr>
              <w:ind w:firstLine="0"/>
              <w:jc w:val="center"/>
            </w:pPr>
            <w:r>
              <w:t>TP34, 35</w:t>
            </w:r>
          </w:p>
        </w:tc>
        <w:tc>
          <w:tcPr>
            <w:tcW w:w="1701" w:type="dxa"/>
          </w:tcPr>
          <w:p w:rsidR="0047164F" w:rsidRDefault="0047164F" w:rsidP="0047164F">
            <w:pPr>
              <w:ind w:firstLine="0"/>
              <w:jc w:val="center"/>
            </w:pPr>
            <w:r>
              <w:t>2.166</w:t>
            </w:r>
          </w:p>
        </w:tc>
      </w:tr>
    </w:tbl>
    <w:p w:rsidR="00E67CCB" w:rsidRDefault="00E67CCB">
      <w:r>
        <w:br w:type="page"/>
      </w:r>
    </w:p>
    <w:p w:rsidR="005F429F" w:rsidRPr="005F429F" w:rsidRDefault="005F429F" w:rsidP="006F34B9">
      <w:pPr>
        <w:pStyle w:val="Nadpis1"/>
        <w:numPr>
          <w:ilvl w:val="0"/>
          <w:numId w:val="31"/>
        </w:numPr>
        <w:rPr>
          <w:sz w:val="44"/>
          <w:szCs w:val="44"/>
        </w:rPr>
      </w:pPr>
      <w:bookmarkStart w:id="30" w:name="_Toc276990379"/>
      <w:r w:rsidRPr="005F429F">
        <w:rPr>
          <w:sz w:val="44"/>
          <w:szCs w:val="44"/>
        </w:rPr>
        <w:lastRenderedPageBreak/>
        <w:t>VODOHOSPODÁŘSKÁ OPATŘENÍ</w:t>
      </w:r>
      <w:bookmarkEnd w:id="30"/>
    </w:p>
    <w:p w:rsidR="005F429F" w:rsidRDefault="005F429F" w:rsidP="009C5A19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31" w:name="_Toc276990380"/>
      <w:r w:rsidRPr="006C6F1F">
        <w:rPr>
          <w:color w:val="943634" w:themeColor="accent2" w:themeShade="BF"/>
          <w:sz w:val="32"/>
          <w:szCs w:val="32"/>
        </w:rPr>
        <w:t>Zásady návrhu opatření ke zlepšení vodních poměrů</w:t>
      </w:r>
      <w:bookmarkEnd w:id="31"/>
    </w:p>
    <w:p w:rsidR="006E18BA" w:rsidRPr="006E18BA" w:rsidRDefault="006E18BA" w:rsidP="006E18BA"/>
    <w:p w:rsidR="005F429F" w:rsidRDefault="005F429F" w:rsidP="005F429F">
      <w:pPr>
        <w:rPr>
          <w:rFonts w:cs="Times New Roman"/>
          <w:szCs w:val="24"/>
        </w:rPr>
      </w:pPr>
      <w:r>
        <w:rPr>
          <w:rFonts w:cs="Times New Roman"/>
          <w:szCs w:val="24"/>
        </w:rPr>
        <w:t>Větší část vodohospodářských opatření byla navrhována na základě průzkumových prací v Analýze současného stavu KPÚ.</w:t>
      </w:r>
    </w:p>
    <w:p w:rsidR="005F429F" w:rsidRDefault="005F429F" w:rsidP="005F429F">
      <w:pPr>
        <w:rPr>
          <w:rFonts w:cs="Times New Roman"/>
          <w:szCs w:val="24"/>
        </w:rPr>
      </w:pPr>
      <w:r>
        <w:rPr>
          <w:rFonts w:cs="Times New Roman"/>
          <w:szCs w:val="24"/>
        </w:rPr>
        <w:t>Návrh vycházel z těchto skutečností: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v zájmovém území bylo zaznamenáno v posledním období opakovaně několik lokálních povodní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zastavěné území obce se nachází v údolnici toku </w:t>
      </w:r>
      <w:proofErr w:type="spellStart"/>
      <w:r>
        <w:rPr>
          <w:rFonts w:cs="Times New Roman"/>
          <w:szCs w:val="24"/>
        </w:rPr>
        <w:t>Šišemka</w:t>
      </w:r>
      <w:proofErr w:type="spellEnd"/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přívalové srážky v kombinaci s morfologií území zapříčinily ohrožení majetku obce a </w:t>
      </w:r>
      <w:r w:rsidR="009D2808">
        <w:rPr>
          <w:rFonts w:cs="Times New Roman"/>
          <w:szCs w:val="24"/>
        </w:rPr>
        <w:t>občanů v šesti lokalitách</w:t>
      </w:r>
      <w:r>
        <w:rPr>
          <w:rFonts w:cs="Times New Roman"/>
          <w:szCs w:val="24"/>
        </w:rPr>
        <w:t xml:space="preserve"> obvodu intravilánu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při projednávání plánu společných zařízení ve sboru zástupc</w:t>
      </w:r>
      <w:r w:rsidR="009D2808">
        <w:rPr>
          <w:rFonts w:cs="Times New Roman"/>
          <w:szCs w:val="24"/>
        </w:rPr>
        <w:t>ů byl kladen největší důraz</w:t>
      </w:r>
      <w:r>
        <w:rPr>
          <w:rFonts w:cs="Times New Roman"/>
          <w:szCs w:val="24"/>
        </w:rPr>
        <w:t xml:space="preserve"> na ochranu obce před povodněmi</w:t>
      </w:r>
    </w:p>
    <w:p w:rsidR="005F429F" w:rsidRDefault="005F429F" w:rsidP="005F429F">
      <w:pPr>
        <w:rPr>
          <w:rFonts w:cs="Times New Roman"/>
          <w:szCs w:val="24"/>
          <w:u w:val="single"/>
        </w:rPr>
      </w:pPr>
    </w:p>
    <w:p w:rsidR="005F429F" w:rsidRDefault="005F429F" w:rsidP="005F429F">
      <w:pPr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Hlavní zásady zabezpečení území proti negativním vlivům nesprávného hospodaření s vodou</w:t>
      </w:r>
    </w:p>
    <w:p w:rsidR="005F429F" w:rsidRPr="006C6F1F" w:rsidRDefault="005F429F" w:rsidP="005F429F">
      <w:pPr>
        <w:pStyle w:val="Odstavecseseznamem"/>
        <w:numPr>
          <w:ilvl w:val="0"/>
          <w:numId w:val="14"/>
        </w:numPr>
        <w:rPr>
          <w:rFonts w:cs="Times New Roman"/>
          <w:szCs w:val="24"/>
        </w:rPr>
      </w:pPr>
      <w:r w:rsidRPr="006C6F1F">
        <w:rPr>
          <w:rFonts w:cs="Times New Roman"/>
          <w:szCs w:val="24"/>
        </w:rPr>
        <w:t>Dodržování platných technických norem a předpisů</w:t>
      </w:r>
    </w:p>
    <w:p w:rsidR="005F429F" w:rsidRPr="006C6F1F" w:rsidRDefault="005F429F" w:rsidP="005F429F">
      <w:pPr>
        <w:ind w:left="708"/>
        <w:rPr>
          <w:rFonts w:cs="Times New Roman"/>
          <w:szCs w:val="24"/>
        </w:rPr>
      </w:pPr>
      <w:r w:rsidRPr="006C6F1F">
        <w:rPr>
          <w:rFonts w:cs="Times New Roman"/>
          <w:szCs w:val="24"/>
        </w:rPr>
        <w:t xml:space="preserve">Podkladem pro návrh vodních nádrží, záchytných průlehů a příkopů, trubních propustků a </w:t>
      </w:r>
      <w:proofErr w:type="spellStart"/>
      <w:r w:rsidRPr="006C6F1F">
        <w:rPr>
          <w:rFonts w:cs="Times New Roman"/>
          <w:szCs w:val="24"/>
        </w:rPr>
        <w:t>zatrubněných</w:t>
      </w:r>
      <w:proofErr w:type="spellEnd"/>
      <w:r w:rsidRPr="006C6F1F">
        <w:rPr>
          <w:rFonts w:cs="Times New Roman"/>
          <w:szCs w:val="24"/>
        </w:rPr>
        <w:t xml:space="preserve"> kanálů bylo: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zákon č. 254/2001 Sb., vodní zákon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vyhláška č. 590/2002 Sb., o technických požadavcích pro vodní díla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vyhláška č. 499/2006 Sb., o dokumentaci staveb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ČSN 75 2410 Malé vodní nádrže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ČSN 75 2405 Vodohospodářská řešení vodních nádrží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Technický standard plánu společných zařízení v pozemkových úpravách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Návrhové průtoky pro velmi malá povodí, </w:t>
      </w:r>
      <w:proofErr w:type="spellStart"/>
      <w:r>
        <w:rPr>
          <w:rFonts w:cs="Times New Roman"/>
          <w:szCs w:val="24"/>
        </w:rPr>
        <w:t>Hydroprojekt</w:t>
      </w:r>
      <w:proofErr w:type="spellEnd"/>
      <w:r>
        <w:rPr>
          <w:rFonts w:cs="Times New Roman"/>
          <w:szCs w:val="24"/>
        </w:rPr>
        <w:t xml:space="preserve"> Praha 1989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Metodický návrh k provádění pozemkových úprav, Praha 2010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Výpočet N-letých průtoků, Autorizovaný hydrolog Ing. </w:t>
      </w:r>
      <w:proofErr w:type="spellStart"/>
      <w:r>
        <w:rPr>
          <w:rFonts w:cs="Times New Roman"/>
          <w:szCs w:val="24"/>
        </w:rPr>
        <w:t>Kotrnec</w:t>
      </w:r>
      <w:proofErr w:type="spellEnd"/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Hydrotechnické výpočty projektanta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</w:p>
    <w:p w:rsidR="005F429F" w:rsidRDefault="005F429F" w:rsidP="005F429F">
      <w:pPr>
        <w:pStyle w:val="Odstavecseseznamem"/>
        <w:numPr>
          <w:ilvl w:val="0"/>
          <w:numId w:val="14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Postup a výsledky projednání vodohospodářských opatření</w:t>
      </w:r>
    </w:p>
    <w:p w:rsidR="005F429F" w:rsidRPr="00D71B29" w:rsidRDefault="005F429F" w:rsidP="005F429F">
      <w:pPr>
        <w:pStyle w:val="Odstavecseseznamem"/>
        <w:numPr>
          <w:ilvl w:val="0"/>
          <w:numId w:val="15"/>
        </w:numPr>
        <w:rPr>
          <w:rFonts w:cs="Times New Roman"/>
          <w:szCs w:val="24"/>
        </w:rPr>
      </w:pPr>
      <w:r w:rsidRPr="00D71B29">
        <w:rPr>
          <w:rFonts w:cs="Times New Roman"/>
          <w:szCs w:val="24"/>
        </w:rPr>
        <w:t>Jednání sboru zástupců 17. 8. 2010</w:t>
      </w:r>
    </w:p>
    <w:p w:rsidR="005F429F" w:rsidRDefault="005F429F" w:rsidP="005F429F">
      <w:pPr>
        <w:ind w:left="708"/>
        <w:rPr>
          <w:rFonts w:cs="Times New Roman"/>
          <w:szCs w:val="24"/>
        </w:rPr>
      </w:pPr>
      <w:r>
        <w:rPr>
          <w:rFonts w:cs="Times New Roman"/>
          <w:szCs w:val="24"/>
        </w:rPr>
        <w:t>Připomínky k návrhu vodohospodářských opatření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dořešit trasu </w:t>
      </w:r>
      <w:proofErr w:type="spellStart"/>
      <w:r>
        <w:rPr>
          <w:rFonts w:cs="Times New Roman"/>
          <w:szCs w:val="24"/>
        </w:rPr>
        <w:t>průlehu</w:t>
      </w:r>
      <w:proofErr w:type="spellEnd"/>
      <w:r>
        <w:rPr>
          <w:rFonts w:cs="Times New Roman"/>
          <w:szCs w:val="24"/>
        </w:rPr>
        <w:t xml:space="preserve"> PR1 vzhledem k plánované výstavbě dle ÚP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trasy průlehů v trati „Nad humny“ přesunout až k hranici intravilánu (původně uprostřed honu)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rozšířit obvod pozemkové úpravy i v zastavěném území obce (</w:t>
      </w:r>
      <w:proofErr w:type="gramStart"/>
      <w:r>
        <w:rPr>
          <w:rFonts w:cs="Times New Roman"/>
          <w:szCs w:val="24"/>
        </w:rPr>
        <w:t>p.č.</w:t>
      </w:r>
      <w:proofErr w:type="gramEnd"/>
      <w:r>
        <w:rPr>
          <w:rFonts w:cs="Times New Roman"/>
          <w:szCs w:val="24"/>
        </w:rPr>
        <w:t xml:space="preserve"> 564) z důvodu odvedení vody až do vodoteče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část </w:t>
      </w:r>
      <w:proofErr w:type="spellStart"/>
      <w:r>
        <w:rPr>
          <w:rFonts w:cs="Times New Roman"/>
          <w:szCs w:val="24"/>
        </w:rPr>
        <w:t>průlehu</w:t>
      </w:r>
      <w:proofErr w:type="spellEnd"/>
      <w:r>
        <w:rPr>
          <w:rFonts w:cs="Times New Roman"/>
          <w:szCs w:val="24"/>
        </w:rPr>
        <w:t xml:space="preserve"> v trati „Díly“ nerealizovat</w:t>
      </w:r>
    </w:p>
    <w:p w:rsidR="005F429F" w:rsidRPr="00D71B29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vodní nádrže ponechat v místě původního návrhu</w:t>
      </w:r>
    </w:p>
    <w:p w:rsidR="005F429F" w:rsidRDefault="005F429F" w:rsidP="005F429F">
      <w:pPr>
        <w:pStyle w:val="Odstavecseseznamem"/>
        <w:numPr>
          <w:ilvl w:val="0"/>
          <w:numId w:val="15"/>
        </w:numPr>
        <w:rPr>
          <w:rFonts w:cs="Times New Roman"/>
          <w:szCs w:val="24"/>
        </w:rPr>
      </w:pPr>
      <w:r w:rsidRPr="00D71B29">
        <w:rPr>
          <w:rFonts w:cs="Times New Roman"/>
          <w:szCs w:val="24"/>
        </w:rPr>
        <w:t xml:space="preserve">Jednání sboru zástupců 7. 9. 2010 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v trati „Záhumení“ řešit v plném rozsahu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z důvodu protipovodňové ochrany obce změnit územní plán v trati „Záhumení“ a „Nad humny“</w:t>
      </w:r>
    </w:p>
    <w:p w:rsidR="00294A36" w:rsidRDefault="00294A36" w:rsidP="00294A36">
      <w:pPr>
        <w:rPr>
          <w:rFonts w:cs="Times New Roman"/>
          <w:szCs w:val="24"/>
        </w:rPr>
      </w:pPr>
    </w:p>
    <w:p w:rsidR="00294A36" w:rsidRPr="00294A36" w:rsidRDefault="00294A36" w:rsidP="00294A36">
      <w:pPr>
        <w:rPr>
          <w:rFonts w:cs="Times New Roman"/>
          <w:szCs w:val="24"/>
        </w:rPr>
      </w:pPr>
    </w:p>
    <w:p w:rsidR="005F429F" w:rsidRDefault="005F429F" w:rsidP="005F429F">
      <w:pPr>
        <w:pStyle w:val="Odstavecseseznamem"/>
        <w:numPr>
          <w:ilvl w:val="0"/>
          <w:numId w:val="15"/>
        </w:numPr>
        <w:rPr>
          <w:rFonts w:cs="Times New Roman"/>
          <w:szCs w:val="24"/>
        </w:rPr>
      </w:pPr>
      <w:r w:rsidRPr="00D71B29">
        <w:rPr>
          <w:rFonts w:cs="Times New Roman"/>
          <w:szCs w:val="24"/>
        </w:rPr>
        <w:lastRenderedPageBreak/>
        <w:t>Jednání sboru zástupců 30. 9. 2010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průleh PR1 bude řešen samostatně podél cesty P6, pozemek </w:t>
      </w:r>
      <w:proofErr w:type="spellStart"/>
      <w:r>
        <w:rPr>
          <w:rFonts w:cs="Times New Roman"/>
          <w:szCs w:val="24"/>
        </w:rPr>
        <w:t>průlehu</w:t>
      </w:r>
      <w:proofErr w:type="spellEnd"/>
      <w:r>
        <w:rPr>
          <w:rFonts w:cs="Times New Roman"/>
          <w:szCs w:val="24"/>
        </w:rPr>
        <w:t xml:space="preserve"> bude ve vlastnictví obce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v trati „</w:t>
      </w:r>
      <w:proofErr w:type="spellStart"/>
      <w:r>
        <w:rPr>
          <w:rFonts w:cs="Times New Roman"/>
          <w:szCs w:val="24"/>
        </w:rPr>
        <w:t>Svárovy</w:t>
      </w:r>
      <w:proofErr w:type="spellEnd"/>
      <w:r>
        <w:rPr>
          <w:rFonts w:cs="Times New Roman"/>
          <w:szCs w:val="24"/>
        </w:rPr>
        <w:t xml:space="preserve">“ je navržen záchytný průleh. Podél bytové zástavby bude trubní kanál, trasa povede přes obecní les, zaústění do toku </w:t>
      </w:r>
      <w:proofErr w:type="spellStart"/>
      <w:r>
        <w:rPr>
          <w:rFonts w:cs="Times New Roman"/>
          <w:szCs w:val="24"/>
        </w:rPr>
        <w:t>Šišemka</w:t>
      </w:r>
      <w:proofErr w:type="spellEnd"/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 trati „Díly“ je nová trasa záchytného </w:t>
      </w:r>
      <w:proofErr w:type="spellStart"/>
      <w:r>
        <w:rPr>
          <w:rFonts w:cs="Times New Roman"/>
          <w:szCs w:val="24"/>
        </w:rPr>
        <w:t>průlehu</w:t>
      </w:r>
      <w:proofErr w:type="spellEnd"/>
      <w:r>
        <w:rPr>
          <w:rFonts w:cs="Times New Roman"/>
          <w:szCs w:val="24"/>
        </w:rPr>
        <w:t xml:space="preserve"> PR7 podél zahrady </w:t>
      </w:r>
      <w:proofErr w:type="gramStart"/>
      <w:r>
        <w:rPr>
          <w:rFonts w:cs="Times New Roman"/>
          <w:szCs w:val="24"/>
        </w:rPr>
        <w:t>p.č.</w:t>
      </w:r>
      <w:proofErr w:type="gramEnd"/>
      <w:r>
        <w:rPr>
          <w:rFonts w:cs="Times New Roman"/>
          <w:szCs w:val="24"/>
        </w:rPr>
        <w:t xml:space="preserve"> 341/1, zaústění do toku HOZ 1-35-1</w:t>
      </w:r>
    </w:p>
    <w:p w:rsidR="005F429F" w:rsidRDefault="005F429F" w:rsidP="005F429F">
      <w:pPr>
        <w:ind w:left="360"/>
        <w:rPr>
          <w:rFonts w:cs="Times New Roman"/>
          <w:szCs w:val="24"/>
        </w:rPr>
      </w:pPr>
    </w:p>
    <w:p w:rsidR="005F429F" w:rsidRDefault="005F429F" w:rsidP="009C5A19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32" w:name="_Toc276990381"/>
      <w:r w:rsidRPr="008434B0">
        <w:rPr>
          <w:color w:val="943634" w:themeColor="accent2" w:themeShade="BF"/>
          <w:sz w:val="32"/>
          <w:szCs w:val="32"/>
        </w:rPr>
        <w:t>Přehled navržených opatření ke zlepšení vodních poměrů</w:t>
      </w:r>
      <w:bookmarkEnd w:id="32"/>
    </w:p>
    <w:p w:rsidR="006E18BA" w:rsidRPr="006E18BA" w:rsidRDefault="006E18BA" w:rsidP="006E18BA"/>
    <w:p w:rsidR="005F429F" w:rsidRPr="008434B0" w:rsidRDefault="005F429F" w:rsidP="005F429F">
      <w:pPr>
        <w:pStyle w:val="Odstavecseseznamem"/>
        <w:numPr>
          <w:ilvl w:val="0"/>
          <w:numId w:val="16"/>
        </w:numPr>
        <w:rPr>
          <w:rFonts w:cs="Times New Roman"/>
          <w:szCs w:val="24"/>
          <w:u w:val="single"/>
        </w:rPr>
      </w:pPr>
      <w:r w:rsidRPr="008434B0">
        <w:rPr>
          <w:rFonts w:cs="Times New Roman"/>
          <w:szCs w:val="24"/>
          <w:u w:val="single"/>
        </w:rPr>
        <w:t>Zvýšení retenční schopnosti krajiny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Ke zvýšení retenční schopnosti slouží prvky, které zadržují vodu v krajině a zpomalují plošný povrchový odtok.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Ochranné zatravnění a výsadba krajinné zeleně (viz. </w:t>
      </w:r>
      <w:proofErr w:type="gramStart"/>
      <w:r>
        <w:rPr>
          <w:rFonts w:cs="Times New Roman"/>
          <w:szCs w:val="24"/>
        </w:rPr>
        <w:t>kpt</w:t>
      </w:r>
      <w:proofErr w:type="gramEnd"/>
      <w:r>
        <w:rPr>
          <w:rFonts w:cs="Times New Roman"/>
          <w:szCs w:val="24"/>
        </w:rPr>
        <w:t>. 5. Ochrana a tvorba životního prostředí):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biokoridor LBK10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biokoridor LBK11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biokoridor LBK15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biokoridor LBK27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biokoridor RBK22</w:t>
      </w:r>
    </w:p>
    <w:p w:rsidR="005F429F" w:rsidRDefault="005F429F" w:rsidP="005F429F">
      <w:pPr>
        <w:ind w:left="360"/>
        <w:rPr>
          <w:rFonts w:cs="Times New Roman"/>
          <w:szCs w:val="24"/>
        </w:rPr>
      </w:pPr>
    </w:p>
    <w:p w:rsidR="005F429F" w:rsidRDefault="005F429F" w:rsidP="005F429F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Zasakovací pásy, průlehy a příkopy (viz. </w:t>
      </w:r>
      <w:proofErr w:type="gramStart"/>
      <w:r>
        <w:rPr>
          <w:rFonts w:cs="Times New Roman"/>
          <w:szCs w:val="24"/>
        </w:rPr>
        <w:t>kpt</w:t>
      </w:r>
      <w:proofErr w:type="gramEnd"/>
      <w:r>
        <w:rPr>
          <w:rFonts w:cs="Times New Roman"/>
          <w:szCs w:val="24"/>
        </w:rPr>
        <w:t>. 3. Protierozní opatření):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PR1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PR2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PR3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PR4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PR5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PR6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PR7</w:t>
      </w:r>
    </w:p>
    <w:p w:rsidR="005F429F" w:rsidRPr="008434B0" w:rsidRDefault="005F429F" w:rsidP="005F429F">
      <w:pPr>
        <w:rPr>
          <w:rFonts w:cs="Times New Roman"/>
          <w:szCs w:val="24"/>
        </w:rPr>
      </w:pPr>
    </w:p>
    <w:p w:rsidR="005F429F" w:rsidRPr="008434B0" w:rsidRDefault="005F429F" w:rsidP="005F429F">
      <w:pPr>
        <w:pStyle w:val="Odstavecseseznamem"/>
        <w:numPr>
          <w:ilvl w:val="0"/>
          <w:numId w:val="16"/>
        </w:numPr>
        <w:rPr>
          <w:rFonts w:cs="Times New Roman"/>
          <w:szCs w:val="24"/>
          <w:u w:val="single"/>
        </w:rPr>
      </w:pPr>
      <w:r w:rsidRPr="008434B0">
        <w:rPr>
          <w:rFonts w:cs="Times New Roman"/>
          <w:szCs w:val="24"/>
          <w:u w:val="single"/>
        </w:rPr>
        <w:t>Revitalizace toků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V rámci PSZ nebyla navržena</w:t>
      </w:r>
    </w:p>
    <w:p w:rsidR="00025B47" w:rsidRDefault="00025B47" w:rsidP="005F429F">
      <w:pPr>
        <w:pStyle w:val="Odstavecseseznamem"/>
        <w:rPr>
          <w:rFonts w:cs="Times New Roman"/>
          <w:szCs w:val="24"/>
        </w:rPr>
      </w:pPr>
    </w:p>
    <w:p w:rsidR="005F429F" w:rsidRPr="00865CC8" w:rsidRDefault="005F429F" w:rsidP="005F429F">
      <w:pPr>
        <w:pStyle w:val="Odstavecseseznamem"/>
        <w:numPr>
          <w:ilvl w:val="0"/>
          <w:numId w:val="16"/>
        </w:numPr>
        <w:rPr>
          <w:rFonts w:cs="Times New Roman"/>
          <w:szCs w:val="24"/>
          <w:u w:val="single"/>
        </w:rPr>
      </w:pPr>
      <w:r w:rsidRPr="00865CC8">
        <w:rPr>
          <w:rFonts w:cs="Times New Roman"/>
          <w:szCs w:val="24"/>
          <w:u w:val="single"/>
        </w:rPr>
        <w:t>Vodní nádrže</w:t>
      </w:r>
    </w:p>
    <w:p w:rsidR="005F429F" w:rsidRPr="003229FA" w:rsidRDefault="005F429F" w:rsidP="003229FA">
      <w:pPr>
        <w:ind w:left="708" w:firstLine="708"/>
        <w:rPr>
          <w:rFonts w:cs="Times New Roman"/>
          <w:szCs w:val="24"/>
        </w:rPr>
      </w:pPr>
      <w:r w:rsidRPr="003229FA">
        <w:rPr>
          <w:rFonts w:cs="Times New Roman"/>
          <w:szCs w:val="24"/>
        </w:rPr>
        <w:t>vodní nádrž</w:t>
      </w:r>
      <w:r w:rsidRPr="003229FA">
        <w:rPr>
          <w:rFonts w:cs="Times New Roman"/>
          <w:szCs w:val="24"/>
        </w:rPr>
        <w:tab/>
      </w:r>
      <w:r w:rsidRPr="003229FA">
        <w:rPr>
          <w:rFonts w:cs="Times New Roman"/>
          <w:szCs w:val="24"/>
        </w:rPr>
        <w:tab/>
      </w:r>
      <w:r w:rsidRPr="003229FA">
        <w:rPr>
          <w:rFonts w:cs="Times New Roman"/>
          <w:szCs w:val="24"/>
        </w:rPr>
        <w:tab/>
        <w:t>N1</w:t>
      </w:r>
      <w:r w:rsidRPr="003229FA">
        <w:rPr>
          <w:rFonts w:cs="Times New Roman"/>
          <w:szCs w:val="24"/>
        </w:rPr>
        <w:tab/>
      </w:r>
      <w:r w:rsidRPr="003229FA">
        <w:rPr>
          <w:rFonts w:cs="Times New Roman"/>
          <w:szCs w:val="24"/>
        </w:rPr>
        <w:tab/>
        <w:t>N2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--------------------------------------------------------------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typ hráze</w:t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  <w:t>zonální</w:t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  <w:t>zonální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výška hráze</w:t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  <w:t>3,7 m</w:t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  <w:t>5,5 m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šířka koruny</w:t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  <w:t>4,0 m</w:t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  <w:t>4,0 m</w:t>
      </w:r>
      <w:r w:rsidR="006D6662">
        <w:rPr>
          <w:rFonts w:cs="Times New Roman"/>
          <w:szCs w:val="24"/>
        </w:rPr>
        <w:tab/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sklon svahů – návodní</w:t>
      </w:r>
      <w:r w:rsidR="006D6662">
        <w:rPr>
          <w:rFonts w:cs="Times New Roman"/>
          <w:szCs w:val="24"/>
        </w:rPr>
        <w:tab/>
        <w:t>1:3</w:t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  <w:t>1:3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sklon svahů – vzdušní</w:t>
      </w:r>
      <w:r w:rsidR="006D6662">
        <w:rPr>
          <w:rFonts w:cs="Times New Roman"/>
          <w:szCs w:val="24"/>
        </w:rPr>
        <w:tab/>
        <w:t>1:2,5</w:t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  <w:t>1:2,5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délka hráze</w:t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</w:r>
      <w:r w:rsidR="006D6662">
        <w:rPr>
          <w:rFonts w:cs="Times New Roman"/>
          <w:szCs w:val="24"/>
        </w:rPr>
        <w:tab/>
        <w:t>100,2 m</w:t>
      </w:r>
      <w:r w:rsidR="006D6662">
        <w:rPr>
          <w:rFonts w:cs="Times New Roman"/>
          <w:szCs w:val="24"/>
        </w:rPr>
        <w:tab/>
        <w:t>101,3 m</w:t>
      </w:r>
    </w:p>
    <w:p w:rsidR="005F429F" w:rsidRPr="002B79A5" w:rsidRDefault="005F429F" w:rsidP="002B79A5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typ výpustného zařízení</w:t>
      </w:r>
      <w:r w:rsidR="004759CD">
        <w:rPr>
          <w:rFonts w:cs="Times New Roman"/>
          <w:szCs w:val="24"/>
        </w:rPr>
        <w:tab/>
        <w:t>spodní</w:t>
      </w:r>
      <w:r w:rsidR="006D6662">
        <w:rPr>
          <w:rFonts w:cs="Times New Roman"/>
          <w:szCs w:val="24"/>
        </w:rPr>
        <w:t xml:space="preserve"> výpust s požerákem</w:t>
      </w:r>
    </w:p>
    <w:p w:rsidR="005F429F" w:rsidRPr="002B79A5" w:rsidRDefault="005F429F" w:rsidP="002B79A5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typ bezpečnostního přelivu</w:t>
      </w:r>
      <w:r w:rsidR="006D6662">
        <w:rPr>
          <w:rFonts w:cs="Times New Roman"/>
          <w:szCs w:val="24"/>
        </w:rPr>
        <w:tab/>
        <w:t>sdružený funkční objekt</w:t>
      </w:r>
    </w:p>
    <w:p w:rsidR="005F429F" w:rsidRPr="006D6662" w:rsidRDefault="005F429F" w:rsidP="005F429F">
      <w:pPr>
        <w:pStyle w:val="Odstavecseseznamem"/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</w:rPr>
        <w:t>zábor půdy pro stavbu</w:t>
      </w:r>
      <w:r w:rsidR="006D6662">
        <w:rPr>
          <w:rFonts w:cs="Times New Roman"/>
          <w:szCs w:val="24"/>
        </w:rPr>
        <w:tab/>
        <w:t>19.290 m</w:t>
      </w:r>
      <w:r w:rsidR="006D6662">
        <w:rPr>
          <w:rFonts w:cs="Times New Roman"/>
          <w:szCs w:val="24"/>
          <w:vertAlign w:val="superscript"/>
        </w:rPr>
        <w:t>2</w:t>
      </w:r>
      <w:r w:rsidR="006D6662">
        <w:rPr>
          <w:rFonts w:cs="Times New Roman"/>
          <w:szCs w:val="24"/>
        </w:rPr>
        <w:tab/>
        <w:t>25.120 m</w:t>
      </w:r>
      <w:r w:rsidR="006D6662">
        <w:rPr>
          <w:rFonts w:cs="Times New Roman"/>
          <w:szCs w:val="24"/>
          <w:vertAlign w:val="superscript"/>
        </w:rPr>
        <w:t>2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Podrobnější údaje o navržených nádržích – </w:t>
      </w:r>
      <w:proofErr w:type="gramStart"/>
      <w:r>
        <w:rPr>
          <w:rFonts w:cs="Times New Roman"/>
          <w:szCs w:val="24"/>
        </w:rPr>
        <w:t>viz.</w:t>
      </w:r>
      <w:proofErr w:type="gramEnd"/>
      <w:r>
        <w:rPr>
          <w:rFonts w:cs="Times New Roman"/>
          <w:szCs w:val="24"/>
        </w:rPr>
        <w:t xml:space="preserve"> 7.2. Dokumentace technického řešení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</w:p>
    <w:p w:rsidR="005F429F" w:rsidRDefault="005F429F" w:rsidP="005F429F">
      <w:pPr>
        <w:pStyle w:val="Odstavecseseznamem"/>
        <w:numPr>
          <w:ilvl w:val="0"/>
          <w:numId w:val="16"/>
        </w:numPr>
        <w:rPr>
          <w:rFonts w:cs="Times New Roman"/>
          <w:szCs w:val="24"/>
          <w:u w:val="single"/>
        </w:rPr>
      </w:pPr>
      <w:r w:rsidRPr="00865CC8">
        <w:rPr>
          <w:rFonts w:cs="Times New Roman"/>
          <w:szCs w:val="24"/>
          <w:u w:val="single"/>
        </w:rPr>
        <w:t>Opatření k ochraně před povodněmi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 rámci PSZ KPÚ </w:t>
      </w:r>
      <w:proofErr w:type="spellStart"/>
      <w:r>
        <w:rPr>
          <w:rFonts w:cs="Times New Roman"/>
          <w:szCs w:val="24"/>
        </w:rPr>
        <w:t>Kladníky</w:t>
      </w:r>
      <w:proofErr w:type="spellEnd"/>
      <w:r>
        <w:rPr>
          <w:rFonts w:cs="Times New Roman"/>
          <w:szCs w:val="24"/>
        </w:rPr>
        <w:t xml:space="preserve"> jsou navrženy stavby průlehů, které mají lokální charakter ochrany zastavěného území obce: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PR1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PR2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PR3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PR4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PR5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PR6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 PR7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</w:p>
    <w:p w:rsidR="005F429F" w:rsidRDefault="004759CD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Podrobné údaje o výsad</w:t>
      </w:r>
      <w:r w:rsidR="005F429F">
        <w:rPr>
          <w:rFonts w:cs="Times New Roman"/>
          <w:szCs w:val="24"/>
        </w:rPr>
        <w:t>bách průlehů jsou uvedeny v kpt. 7.2. Dokumentace technického řešení</w:t>
      </w:r>
    </w:p>
    <w:p w:rsidR="005F429F" w:rsidRPr="00865CC8" w:rsidRDefault="005F429F" w:rsidP="005F429F">
      <w:pPr>
        <w:pStyle w:val="Odstavecseseznamem"/>
        <w:rPr>
          <w:rFonts w:cs="Times New Roman"/>
          <w:szCs w:val="24"/>
        </w:rPr>
      </w:pPr>
    </w:p>
    <w:p w:rsidR="005F429F" w:rsidRDefault="005F429F" w:rsidP="005F429F">
      <w:pPr>
        <w:pStyle w:val="Odstavecseseznamem"/>
        <w:numPr>
          <w:ilvl w:val="0"/>
          <w:numId w:val="16"/>
        </w:numPr>
        <w:rPr>
          <w:rFonts w:cs="Times New Roman"/>
          <w:szCs w:val="24"/>
          <w:u w:val="single"/>
        </w:rPr>
      </w:pPr>
      <w:r w:rsidRPr="00865CC8">
        <w:rPr>
          <w:rFonts w:cs="Times New Roman"/>
          <w:szCs w:val="24"/>
          <w:u w:val="single"/>
        </w:rPr>
        <w:t>Opatření v</w:t>
      </w:r>
      <w:r>
        <w:rPr>
          <w:rFonts w:cs="Times New Roman"/>
          <w:szCs w:val="24"/>
          <w:u w:val="single"/>
        </w:rPr>
        <w:t> </w:t>
      </w:r>
      <w:r w:rsidRPr="00865CC8">
        <w:rPr>
          <w:rFonts w:cs="Times New Roman"/>
          <w:szCs w:val="24"/>
          <w:u w:val="single"/>
        </w:rPr>
        <w:t>povodí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Hlavní požadavek sboru zástupců byl kladen na ochranu majetku občanů a obce v intravilánu obce. K tomuto účelu byla navržena soustava záchytných průlehů prakticky podél celé hranice zastavěného území, čímž dojde k podchycení přívalových srážkových vod a jejich neškodné odvedení do vodoteče </w:t>
      </w:r>
      <w:proofErr w:type="spellStart"/>
      <w:r>
        <w:rPr>
          <w:rFonts w:cs="Times New Roman"/>
          <w:szCs w:val="24"/>
        </w:rPr>
        <w:t>Šišemka</w:t>
      </w:r>
      <w:proofErr w:type="spellEnd"/>
      <w:r>
        <w:rPr>
          <w:rFonts w:cs="Times New Roman"/>
          <w:szCs w:val="24"/>
        </w:rPr>
        <w:t>. K dořešení lokálních povodňových situací je nutno provést revizi dešťové kanalizace – v případě nutnosti zvýšit průtočnou kapacitu stávajících profilů.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>V povodí zájmového území jsou navržena tato opatření: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průlehy PR1 až PR7</w:t>
      </w:r>
    </w:p>
    <w:p w:rsidR="005F429F" w:rsidRDefault="005F429F" w:rsidP="005F429F">
      <w:pPr>
        <w:pStyle w:val="Odstavecseseznamem"/>
        <w:numPr>
          <w:ilvl w:val="0"/>
          <w:numId w:val="1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vodní nádrže N1 a N2</w:t>
      </w:r>
    </w:p>
    <w:p w:rsidR="005F429F" w:rsidRPr="00865CC8" w:rsidRDefault="005F429F" w:rsidP="005F429F">
      <w:pPr>
        <w:pStyle w:val="Odstavecseseznamem"/>
        <w:rPr>
          <w:rFonts w:cs="Times New Roman"/>
          <w:szCs w:val="24"/>
        </w:rPr>
      </w:pPr>
    </w:p>
    <w:p w:rsidR="005F429F" w:rsidRDefault="005F429F" w:rsidP="005F429F">
      <w:pPr>
        <w:pStyle w:val="Odstavecseseznamem"/>
        <w:numPr>
          <w:ilvl w:val="0"/>
          <w:numId w:val="16"/>
        </w:numPr>
        <w:rPr>
          <w:rFonts w:cs="Times New Roman"/>
          <w:szCs w:val="24"/>
          <w:u w:val="single"/>
        </w:rPr>
      </w:pPr>
      <w:r w:rsidRPr="00865CC8">
        <w:rPr>
          <w:rFonts w:cs="Times New Roman"/>
          <w:szCs w:val="24"/>
          <w:u w:val="single"/>
        </w:rPr>
        <w:t>Ochrana povrchových a podzemních vod</w:t>
      </w:r>
    </w:p>
    <w:p w:rsidR="005F429F" w:rsidRDefault="005F429F" w:rsidP="005F429F">
      <w:pPr>
        <w:ind w:left="708"/>
        <w:rPr>
          <w:rFonts w:cs="Times New Roman"/>
          <w:szCs w:val="24"/>
        </w:rPr>
      </w:pPr>
      <w:r>
        <w:rPr>
          <w:rFonts w:cs="Times New Roman"/>
          <w:szCs w:val="24"/>
        </w:rPr>
        <w:t>K ochraně povrchových a podzemních vod budou sloužit všechny navržené průlehy a záchytné příkopy. Podél průlehů a příkopů je navrženo ochranné zatravnění o šířce pruhu 20 – 50 m. Travnatý pás bude sloužit jedna</w:t>
      </w:r>
      <w:r w:rsidR="006D6662">
        <w:rPr>
          <w:rFonts w:cs="Times New Roman"/>
          <w:szCs w:val="24"/>
        </w:rPr>
        <w:t>k</w:t>
      </w:r>
      <w:r>
        <w:rPr>
          <w:rFonts w:cs="Times New Roman"/>
          <w:szCs w:val="24"/>
        </w:rPr>
        <w:t xml:space="preserve"> k zamezení vodní eroze a ke snížení rychlosti odtoku vody a tím k usazování unášených splavenin. Zatravnění ovlivní v kladném smyslu zanášení průlehů, příkopů i vodotečí.</w:t>
      </w:r>
    </w:p>
    <w:p w:rsidR="005F429F" w:rsidRPr="00865CC8" w:rsidRDefault="005F429F" w:rsidP="005F429F">
      <w:pPr>
        <w:ind w:left="708"/>
        <w:rPr>
          <w:rFonts w:cs="Times New Roman"/>
          <w:szCs w:val="24"/>
        </w:rPr>
      </w:pPr>
    </w:p>
    <w:p w:rsidR="005F429F" w:rsidRDefault="005F429F" w:rsidP="005F429F">
      <w:pPr>
        <w:pStyle w:val="Odstavecseseznamem"/>
        <w:numPr>
          <w:ilvl w:val="0"/>
          <w:numId w:val="16"/>
        </w:numPr>
        <w:rPr>
          <w:rFonts w:cs="Times New Roman"/>
          <w:szCs w:val="24"/>
          <w:u w:val="single"/>
        </w:rPr>
      </w:pPr>
      <w:r w:rsidRPr="00865CC8">
        <w:rPr>
          <w:rFonts w:cs="Times New Roman"/>
          <w:szCs w:val="24"/>
          <w:u w:val="single"/>
        </w:rPr>
        <w:t>Ochrana vodních zdrojů</w:t>
      </w:r>
    </w:p>
    <w:p w:rsidR="005F429F" w:rsidRDefault="005F429F" w:rsidP="005F429F">
      <w:pPr>
        <w:pStyle w:val="Odstavecseseznamem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 zájmovém území KPÚ </w:t>
      </w:r>
      <w:proofErr w:type="spellStart"/>
      <w:r>
        <w:rPr>
          <w:rFonts w:cs="Times New Roman"/>
          <w:szCs w:val="24"/>
        </w:rPr>
        <w:t>Kladníky</w:t>
      </w:r>
      <w:proofErr w:type="spellEnd"/>
      <w:r>
        <w:rPr>
          <w:rFonts w:cs="Times New Roman"/>
          <w:szCs w:val="24"/>
        </w:rPr>
        <w:t xml:space="preserve"> se nevyskytuje žádné vyhlášené pásmo hygienické ochrany vodního zdroje. Soukromé studny, které jsou v trati zvané „Nad humny“, budou chráněny rozšířením zatravnění údolnice.</w:t>
      </w:r>
    </w:p>
    <w:p w:rsidR="005F429F" w:rsidRPr="00865CC8" w:rsidRDefault="005F429F" w:rsidP="005F429F">
      <w:pPr>
        <w:pStyle w:val="Odstavecseseznamem"/>
        <w:rPr>
          <w:rFonts w:cs="Times New Roman"/>
          <w:szCs w:val="24"/>
        </w:rPr>
      </w:pPr>
    </w:p>
    <w:p w:rsidR="005F429F" w:rsidRPr="00865CC8" w:rsidRDefault="005F429F" w:rsidP="005F429F">
      <w:pPr>
        <w:pStyle w:val="Odstavecseseznamem"/>
        <w:numPr>
          <w:ilvl w:val="0"/>
          <w:numId w:val="16"/>
        </w:numPr>
        <w:rPr>
          <w:rFonts w:cs="Times New Roman"/>
          <w:szCs w:val="24"/>
          <w:u w:val="single"/>
        </w:rPr>
      </w:pPr>
      <w:r w:rsidRPr="00865CC8">
        <w:rPr>
          <w:rFonts w:cs="Times New Roman"/>
          <w:szCs w:val="24"/>
          <w:u w:val="single"/>
        </w:rPr>
        <w:t>Opatření u stávajících vodních děl</w:t>
      </w:r>
    </w:p>
    <w:p w:rsidR="005F429F" w:rsidRDefault="005F429F" w:rsidP="005F429F">
      <w:pPr>
        <w:ind w:left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 rámci obvodu pozemkové úpravy není v současné době evidována žádná vodní nádrž. Při realizaci navržených vodních nádrží N1 a N2 bude u vtoku a výtoku provedena úprava vodních toků </w:t>
      </w:r>
      <w:proofErr w:type="spellStart"/>
      <w:r>
        <w:rPr>
          <w:rFonts w:cs="Times New Roman"/>
          <w:szCs w:val="24"/>
        </w:rPr>
        <w:t>Šišemka</w:t>
      </w:r>
      <w:proofErr w:type="spellEnd"/>
      <w:r>
        <w:rPr>
          <w:rFonts w:cs="Times New Roman"/>
          <w:szCs w:val="24"/>
        </w:rPr>
        <w:t xml:space="preserve"> a HOZ 1-36-1.</w:t>
      </w:r>
    </w:p>
    <w:p w:rsidR="007D20AD" w:rsidRDefault="007D20AD" w:rsidP="005F429F">
      <w:pPr>
        <w:ind w:left="708"/>
        <w:rPr>
          <w:rFonts w:cs="Times New Roman"/>
          <w:szCs w:val="24"/>
        </w:rPr>
      </w:pPr>
    </w:p>
    <w:p w:rsidR="007D20AD" w:rsidRDefault="007D20AD" w:rsidP="007D20AD">
      <w:pPr>
        <w:pStyle w:val="Odstavecseseznamem"/>
        <w:numPr>
          <w:ilvl w:val="0"/>
          <w:numId w:val="16"/>
        </w:numPr>
        <w:spacing w:after="200" w:line="276" w:lineRule="auto"/>
        <w:jc w:val="left"/>
        <w:rPr>
          <w:rFonts w:cs="Times New Roman"/>
          <w:szCs w:val="24"/>
          <w:u w:val="single"/>
        </w:rPr>
      </w:pPr>
      <w:r w:rsidRPr="007D20AD">
        <w:rPr>
          <w:rFonts w:cs="Times New Roman"/>
          <w:szCs w:val="24"/>
          <w:u w:val="single"/>
        </w:rPr>
        <w:t>Stručný popis navržených průlehů</w:t>
      </w:r>
    </w:p>
    <w:p w:rsidR="007D20AD" w:rsidRDefault="007D20AD" w:rsidP="00CB5C04">
      <w:pPr>
        <w:pStyle w:val="Odstavecseseznamem"/>
        <w:spacing w:after="200" w:line="276" w:lineRule="auto"/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  <w:t>Průleh PR1</w:t>
      </w:r>
      <w:r>
        <w:rPr>
          <w:rFonts w:cs="Times New Roman"/>
          <w:szCs w:val="24"/>
        </w:rPr>
        <w:t xml:space="preserve"> -</w:t>
      </w:r>
      <w:r>
        <w:rPr>
          <w:rFonts w:cs="Times New Roman"/>
          <w:szCs w:val="24"/>
        </w:rPr>
        <w:tab/>
        <w:t xml:space="preserve">navržen k ochraně zastavěného území obce podél SZ hranice obce v trati „Záhumenky“. Nutno budovat současně s hlavní polní cestou P6. Násyp cesty bude </w:t>
      </w:r>
      <w:r>
        <w:rPr>
          <w:rFonts w:cs="Times New Roman"/>
          <w:szCs w:val="24"/>
        </w:rPr>
        <w:lastRenderedPageBreak/>
        <w:t xml:space="preserve">tvořit levý břeh </w:t>
      </w:r>
      <w:proofErr w:type="spellStart"/>
      <w:r>
        <w:rPr>
          <w:rFonts w:cs="Times New Roman"/>
          <w:szCs w:val="24"/>
        </w:rPr>
        <w:t>p</w:t>
      </w:r>
      <w:r w:rsidR="00CB5C04">
        <w:rPr>
          <w:rFonts w:cs="Times New Roman"/>
          <w:szCs w:val="24"/>
        </w:rPr>
        <w:t>r</w:t>
      </w:r>
      <w:r>
        <w:rPr>
          <w:rFonts w:cs="Times New Roman"/>
          <w:szCs w:val="24"/>
        </w:rPr>
        <w:t>ůlehu</w:t>
      </w:r>
      <w:proofErr w:type="spellEnd"/>
      <w:r>
        <w:rPr>
          <w:rFonts w:cs="Times New Roman"/>
          <w:szCs w:val="24"/>
        </w:rPr>
        <w:t xml:space="preserve">, navržená šířka </w:t>
      </w:r>
      <w:proofErr w:type="spellStart"/>
      <w:r>
        <w:rPr>
          <w:rFonts w:cs="Times New Roman"/>
          <w:szCs w:val="24"/>
        </w:rPr>
        <w:t>zatrav</w:t>
      </w:r>
      <w:proofErr w:type="spellEnd"/>
      <w:r>
        <w:rPr>
          <w:rFonts w:cs="Times New Roman"/>
          <w:szCs w:val="24"/>
        </w:rPr>
        <w:t>. pásu podél cesty je 20 m, ve svahu je š. 40 – 55 m.</w:t>
      </w:r>
    </w:p>
    <w:p w:rsidR="007D20AD" w:rsidRDefault="00CB5C04" w:rsidP="00CB5C04">
      <w:pPr>
        <w:pStyle w:val="Odstavecseseznamem"/>
        <w:spacing w:after="200" w:line="276" w:lineRule="auto"/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</w:r>
      <w:r w:rsidR="007D20AD">
        <w:rPr>
          <w:rFonts w:cs="Times New Roman"/>
          <w:b/>
          <w:szCs w:val="24"/>
        </w:rPr>
        <w:t>Průleh PR2</w:t>
      </w:r>
      <w:r w:rsidR="007D20AD">
        <w:rPr>
          <w:rFonts w:cs="Times New Roman"/>
          <w:szCs w:val="24"/>
        </w:rPr>
        <w:t xml:space="preserve"> – navržen v trati „</w:t>
      </w:r>
      <w:proofErr w:type="spellStart"/>
      <w:r w:rsidR="007D20AD">
        <w:rPr>
          <w:rFonts w:cs="Times New Roman"/>
          <w:szCs w:val="24"/>
        </w:rPr>
        <w:t>Svárovy</w:t>
      </w:r>
      <w:proofErr w:type="spellEnd"/>
      <w:r w:rsidR="007D20AD">
        <w:rPr>
          <w:rFonts w:cs="Times New Roman"/>
          <w:szCs w:val="24"/>
        </w:rPr>
        <w:t>“ k ochraně obce z jižní strany,</w:t>
      </w:r>
      <w:r>
        <w:rPr>
          <w:rFonts w:cs="Times New Roman"/>
          <w:szCs w:val="24"/>
        </w:rPr>
        <w:t xml:space="preserve"> šířka </w:t>
      </w:r>
      <w:proofErr w:type="spellStart"/>
      <w:r>
        <w:rPr>
          <w:rFonts w:cs="Times New Roman"/>
          <w:szCs w:val="24"/>
        </w:rPr>
        <w:t>průlehu</w:t>
      </w:r>
      <w:proofErr w:type="spellEnd"/>
      <w:r>
        <w:rPr>
          <w:rFonts w:cs="Times New Roman"/>
          <w:szCs w:val="24"/>
        </w:rPr>
        <w:t xml:space="preserve"> mezi cestami P3 a P1 je navržena 20 m, od zaústění do </w:t>
      </w:r>
      <w:proofErr w:type="spellStart"/>
      <w:r>
        <w:rPr>
          <w:rFonts w:cs="Times New Roman"/>
          <w:szCs w:val="24"/>
        </w:rPr>
        <w:t>Šišemky</w:t>
      </w:r>
      <w:proofErr w:type="spellEnd"/>
      <w:r>
        <w:rPr>
          <w:rFonts w:cs="Times New Roman"/>
          <w:szCs w:val="24"/>
        </w:rPr>
        <w:t xml:space="preserve"> až po cestu P1 bude zatrubnění (DN 600).</w:t>
      </w:r>
    </w:p>
    <w:p w:rsidR="00CB5C04" w:rsidRDefault="00CB5C04" w:rsidP="00CB5C04">
      <w:pPr>
        <w:pStyle w:val="Odstavecseseznamem"/>
        <w:spacing w:after="200" w:line="276" w:lineRule="auto"/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  <w:t xml:space="preserve">Průleh PR3 </w:t>
      </w:r>
      <w:r>
        <w:rPr>
          <w:rFonts w:cs="Times New Roman"/>
          <w:szCs w:val="24"/>
        </w:rPr>
        <w:t xml:space="preserve">– navržen v trati „Nad humny“ k ochraně obce z jižní strany, je součástí cesty P2, zaústěn do PR6 (v místě navrženého zatrubnění). Nutno budovat současně s cestou P2. Součást </w:t>
      </w:r>
      <w:proofErr w:type="spellStart"/>
      <w:r>
        <w:rPr>
          <w:rFonts w:cs="Times New Roman"/>
          <w:szCs w:val="24"/>
        </w:rPr>
        <w:t>průlehu</w:t>
      </w:r>
      <w:proofErr w:type="spellEnd"/>
      <w:r>
        <w:rPr>
          <w:rFonts w:cs="Times New Roman"/>
          <w:szCs w:val="24"/>
        </w:rPr>
        <w:t xml:space="preserve"> je ochranné zatravnění o šířce cca 20 m.</w:t>
      </w:r>
    </w:p>
    <w:p w:rsidR="00CB5C04" w:rsidRDefault="00CB5C04" w:rsidP="00CB5C04">
      <w:pPr>
        <w:pStyle w:val="Odstavecseseznamem"/>
        <w:spacing w:after="200" w:line="276" w:lineRule="auto"/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  <w:t xml:space="preserve">Průleh PR4 </w:t>
      </w:r>
      <w:r>
        <w:rPr>
          <w:rFonts w:cs="Times New Roman"/>
          <w:szCs w:val="24"/>
        </w:rPr>
        <w:t>– navržen v trati „Díly“ a „</w:t>
      </w:r>
      <w:proofErr w:type="spellStart"/>
      <w:r>
        <w:rPr>
          <w:rFonts w:cs="Times New Roman"/>
          <w:szCs w:val="24"/>
        </w:rPr>
        <w:t>Kráčiny</w:t>
      </w:r>
      <w:proofErr w:type="spellEnd"/>
      <w:r>
        <w:rPr>
          <w:rFonts w:cs="Times New Roman"/>
          <w:szCs w:val="24"/>
        </w:rPr>
        <w:t>“ ke snížení eroze na orné půdě – viz kpt. 3. Protierozní opatření.</w:t>
      </w:r>
    </w:p>
    <w:p w:rsidR="00CB5C04" w:rsidRDefault="00CB5C04" w:rsidP="00CB5C04">
      <w:pPr>
        <w:pStyle w:val="Odstavecseseznamem"/>
        <w:spacing w:after="200" w:line="276" w:lineRule="auto"/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  <w:t xml:space="preserve">Průleh PR5 </w:t>
      </w:r>
      <w:r>
        <w:rPr>
          <w:rFonts w:cs="Times New Roman"/>
          <w:szCs w:val="24"/>
        </w:rPr>
        <w:t>– navržen v trati „</w:t>
      </w:r>
      <w:proofErr w:type="spellStart"/>
      <w:r>
        <w:rPr>
          <w:rFonts w:cs="Times New Roman"/>
          <w:szCs w:val="24"/>
        </w:rPr>
        <w:t>Vidláč</w:t>
      </w:r>
      <w:proofErr w:type="spellEnd"/>
      <w:r>
        <w:rPr>
          <w:rFonts w:cs="Times New Roman"/>
          <w:szCs w:val="24"/>
        </w:rPr>
        <w:t>“ v místě údolnice, kde dochází při přívalových srážkách k soustředěnému odtoku a tím k ext</w:t>
      </w:r>
      <w:r w:rsidR="002B47C5">
        <w:rPr>
          <w:rFonts w:cs="Times New Roman"/>
          <w:szCs w:val="24"/>
        </w:rPr>
        <w:t>rémnímu eroznímu smyvu. K odvedení</w:t>
      </w:r>
      <w:r>
        <w:rPr>
          <w:rFonts w:cs="Times New Roman"/>
          <w:szCs w:val="24"/>
        </w:rPr>
        <w:t xml:space="preserve"> vody </w:t>
      </w:r>
      <w:r w:rsidR="002B47C5">
        <w:rPr>
          <w:rFonts w:cs="Times New Roman"/>
          <w:szCs w:val="24"/>
        </w:rPr>
        <w:t xml:space="preserve">přes silnici </w:t>
      </w:r>
      <w:r>
        <w:rPr>
          <w:rFonts w:cs="Times New Roman"/>
          <w:szCs w:val="24"/>
        </w:rPr>
        <w:t>je nutno vybudovat nový trubní propustek.</w:t>
      </w:r>
    </w:p>
    <w:p w:rsidR="00CB5C04" w:rsidRDefault="00CB5C04" w:rsidP="00CB5C04">
      <w:pPr>
        <w:pStyle w:val="Odstavecseseznamem"/>
        <w:spacing w:after="200" w:line="276" w:lineRule="auto"/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  <w:t xml:space="preserve">Průleh PR6 </w:t>
      </w:r>
      <w:r>
        <w:rPr>
          <w:rFonts w:cs="Times New Roman"/>
          <w:szCs w:val="24"/>
        </w:rPr>
        <w:t xml:space="preserve">– navržen v trati „Nad humny“ k ochraně zastavěné části obce </w:t>
      </w:r>
      <w:proofErr w:type="spellStart"/>
      <w:r>
        <w:rPr>
          <w:rFonts w:cs="Times New Roman"/>
          <w:szCs w:val="24"/>
        </w:rPr>
        <w:t>Kladníky</w:t>
      </w:r>
      <w:proofErr w:type="spellEnd"/>
      <w:r>
        <w:rPr>
          <w:rFonts w:cs="Times New Roman"/>
          <w:szCs w:val="24"/>
        </w:rPr>
        <w:t xml:space="preserve"> z jižní strany. Průleh je součástí hlavní polní cesty P2. Průleh je zaústěn do toku </w:t>
      </w:r>
      <w:proofErr w:type="spellStart"/>
      <w:r>
        <w:rPr>
          <w:rFonts w:cs="Times New Roman"/>
          <w:szCs w:val="24"/>
        </w:rPr>
        <w:t>Šišemka</w:t>
      </w:r>
      <w:proofErr w:type="spellEnd"/>
      <w:r>
        <w:rPr>
          <w:rFonts w:cs="Times New Roman"/>
          <w:szCs w:val="24"/>
        </w:rPr>
        <w:t xml:space="preserve"> uprostřed obce. V trase mezi zahradami je navrženo zatrubnění (km 0,042 – 0,182). Nutno budovat současně s cestou P2. Podél cesty je rovněž navržen zatravněný pás o šířce cca 20 m.</w:t>
      </w:r>
    </w:p>
    <w:p w:rsidR="00CB5C04" w:rsidRDefault="00435166" w:rsidP="00CB5C04">
      <w:pPr>
        <w:pStyle w:val="Odstavecseseznamem"/>
        <w:spacing w:after="200" w:line="276" w:lineRule="auto"/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  <w:t xml:space="preserve">Průleh PR7 </w:t>
      </w:r>
      <w:r>
        <w:rPr>
          <w:rFonts w:cs="Times New Roman"/>
          <w:szCs w:val="24"/>
        </w:rPr>
        <w:t xml:space="preserve">– průleh je navržen v trati „Díly“ k ochraně zastavěného území ve východní části obce. Průleh je zaústěn do HOZ 1-36-1 (meliorační odpad). Trasa </w:t>
      </w:r>
      <w:proofErr w:type="spellStart"/>
      <w:r>
        <w:rPr>
          <w:rFonts w:cs="Times New Roman"/>
          <w:szCs w:val="24"/>
        </w:rPr>
        <w:t>průlehu</w:t>
      </w:r>
      <w:proofErr w:type="spellEnd"/>
      <w:r>
        <w:rPr>
          <w:rFonts w:cs="Times New Roman"/>
          <w:szCs w:val="24"/>
        </w:rPr>
        <w:t xml:space="preserve"> respektuje území určené dle územního plánu k výstavbě.</w:t>
      </w:r>
    </w:p>
    <w:p w:rsidR="00435166" w:rsidRDefault="00435166" w:rsidP="00CB5C04">
      <w:pPr>
        <w:pStyle w:val="Odstavecseseznamem"/>
        <w:spacing w:after="200" w:line="276" w:lineRule="auto"/>
        <w:ind w:firstLine="0"/>
        <w:rPr>
          <w:rFonts w:cs="Times New Roman"/>
          <w:szCs w:val="24"/>
        </w:rPr>
      </w:pPr>
    </w:p>
    <w:p w:rsidR="005F429F" w:rsidRDefault="005F429F" w:rsidP="009C5A19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33" w:name="_Toc276990382"/>
      <w:r w:rsidRPr="009D6A99">
        <w:rPr>
          <w:color w:val="943634" w:themeColor="accent2" w:themeShade="BF"/>
          <w:sz w:val="32"/>
          <w:szCs w:val="32"/>
        </w:rPr>
        <w:t>Přehled vodohospodářských opatření včetně</w:t>
      </w:r>
      <w:r w:rsidR="006D6662">
        <w:rPr>
          <w:color w:val="943634" w:themeColor="accent2" w:themeShade="BF"/>
          <w:sz w:val="32"/>
          <w:szCs w:val="32"/>
        </w:rPr>
        <w:t xml:space="preserve"> nákladů</w:t>
      </w:r>
      <w:bookmarkEnd w:id="33"/>
    </w:p>
    <w:p w:rsidR="005F429F" w:rsidRDefault="005F429F" w:rsidP="005F429F">
      <w:pPr>
        <w:rPr>
          <w:rFonts w:cs="Times New Roman"/>
          <w:szCs w:val="24"/>
        </w:rPr>
      </w:pPr>
    </w:p>
    <w:tbl>
      <w:tblPr>
        <w:tblW w:w="8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00"/>
        <w:gridCol w:w="960"/>
        <w:gridCol w:w="2920"/>
        <w:gridCol w:w="1550"/>
        <w:gridCol w:w="1840"/>
      </w:tblGrid>
      <w:tr w:rsidR="00A8477A" w:rsidRPr="00A8477A" w:rsidTr="00A8477A">
        <w:trPr>
          <w:trHeight w:val="30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prvek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ozn.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po</w:t>
            </w:r>
            <w:r w:rsidR="00EC0DE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známka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zábor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cena (rok 2010)</w:t>
            </w:r>
          </w:p>
        </w:tc>
      </w:tr>
      <w:tr w:rsidR="00A8477A" w:rsidRPr="00A8477A" w:rsidTr="00A8477A">
        <w:trPr>
          <w:trHeight w:val="34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Pr="00A8477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proofErr w:type="gramStart"/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tis.Kč</w:t>
            </w:r>
            <w:proofErr w:type="gramEnd"/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vodní nádrž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N1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19 290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8 500</w:t>
            </w:r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vodní nádrž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N2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25 120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7 900</w:t>
            </w:r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Průleh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2 665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2 958</w:t>
            </w:r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Průleh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2 204</w:t>
            </w:r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Průleh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součást cesty P2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Průleh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(</w:t>
            </w:r>
            <w:proofErr w:type="gramStart"/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viz</w:t>
            </w:r>
            <w:proofErr w:type="gramEnd"/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.</w:t>
            </w:r>
            <w:proofErr w:type="gramStart"/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kpt</w:t>
            </w:r>
            <w:proofErr w:type="gramEnd"/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. 3. Protierozní opatření)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Průleh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397DD3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 w:rsidR="00EC0DE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</w:t>
            </w:r>
            <w:r w:rsidR="00EC0D6C">
              <w:rPr>
                <w:rFonts w:eastAsia="Times New Roman" w:cs="Times New Roman"/>
                <w:color w:val="000000"/>
                <w:sz w:val="22"/>
                <w:lang w:eastAsia="cs-CZ"/>
              </w:rPr>
              <w:t>25 274</w:t>
            </w:r>
            <w:r w:rsidR="00EC0DE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1 580</w:t>
            </w:r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Průleh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397DD3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 w:rsidR="00DB55BE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680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2 928</w:t>
            </w:r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Průleh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PR7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2 725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color w:val="000000"/>
                <w:sz w:val="22"/>
                <w:lang w:eastAsia="cs-CZ"/>
              </w:rPr>
              <w:t>654</w:t>
            </w:r>
          </w:p>
        </w:tc>
      </w:tr>
      <w:tr w:rsidR="00A8477A" w:rsidRPr="00A8477A" w:rsidTr="00A8477A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A8477A" w:rsidRDefault="00A8477A" w:rsidP="00A8477A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A8477A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C97C92" w:rsidRDefault="00397DD3" w:rsidP="00C97C92">
            <w:pPr>
              <w:pStyle w:val="Odstavecseseznamem"/>
              <w:numPr>
                <w:ilvl w:val="0"/>
                <w:numId w:val="42"/>
              </w:numPr>
              <w:jc w:val="right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7</w:t>
            </w:r>
            <w:r w:rsidR="00EC0D6C" w:rsidRPr="00C97C92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77A" w:rsidRPr="00C97C92" w:rsidRDefault="00C97C92" w:rsidP="00C97C92">
            <w:pPr>
              <w:ind w:left="360" w:firstLine="0"/>
              <w:jc w:val="right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26 724</w:t>
            </w:r>
          </w:p>
        </w:tc>
      </w:tr>
    </w:tbl>
    <w:p w:rsidR="00CA0817" w:rsidRDefault="00CA0817" w:rsidP="005F429F">
      <w:pPr>
        <w:rPr>
          <w:rFonts w:cs="Times New Roman"/>
          <w:szCs w:val="24"/>
        </w:rPr>
      </w:pPr>
    </w:p>
    <w:p w:rsidR="00CA0817" w:rsidRDefault="00CA0817">
      <w:pPr>
        <w:spacing w:after="200" w:line="276" w:lineRule="auto"/>
        <w:ind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5F429F" w:rsidRDefault="005F429F" w:rsidP="009C5A19">
      <w:pPr>
        <w:pStyle w:val="Nadpis1"/>
        <w:numPr>
          <w:ilvl w:val="0"/>
          <w:numId w:val="31"/>
        </w:numPr>
        <w:rPr>
          <w:sz w:val="40"/>
          <w:szCs w:val="40"/>
        </w:rPr>
      </w:pPr>
      <w:bookmarkStart w:id="34" w:name="_Toc276990383"/>
      <w:r w:rsidRPr="00821A62">
        <w:rPr>
          <w:sz w:val="40"/>
          <w:szCs w:val="40"/>
        </w:rPr>
        <w:lastRenderedPageBreak/>
        <w:t>OCHRANA A TVORBA ŽIVOTNÍHO PROSTŘEDÍ</w:t>
      </w:r>
      <w:bookmarkEnd w:id="34"/>
    </w:p>
    <w:p w:rsidR="003229FA" w:rsidRDefault="003229FA" w:rsidP="003229FA"/>
    <w:p w:rsidR="003229FA" w:rsidRDefault="000645F5" w:rsidP="009C5A19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35" w:name="_Toc276990384"/>
      <w:r w:rsidRPr="000645F5">
        <w:rPr>
          <w:color w:val="943634" w:themeColor="accent2" w:themeShade="BF"/>
          <w:sz w:val="32"/>
          <w:szCs w:val="32"/>
        </w:rPr>
        <w:t xml:space="preserve">Zásady návrhu opatření k ochraně a tvorbě </w:t>
      </w:r>
      <w:bookmarkEnd w:id="35"/>
      <w:r w:rsidR="005472DF" w:rsidRPr="000645F5">
        <w:rPr>
          <w:color w:val="943634" w:themeColor="accent2" w:themeShade="BF"/>
          <w:sz w:val="32"/>
          <w:szCs w:val="32"/>
        </w:rPr>
        <w:t>životního prostředí</w:t>
      </w:r>
    </w:p>
    <w:p w:rsidR="000645F5" w:rsidRDefault="000645F5" w:rsidP="000645F5"/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Územní systém ekologické stability (dále jen ÚSES) je vzájemně propojený soubor přirozených a přírodě blízkých ekosystémů, který udržuje přírodní rovnováhu.  Cílem ÚSES je uchování a podpora rozvoje přirozeného genofondu krajiny a příznivé působení na méně stabilní části krajiny. 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Prvním krokem při vymezování ÚSES je vymezení kostry ekologické stability. Kostru ekologické stability tvoří soubor ekologicky významných segmentů krajiny.  Ekologicky významné segmenty krajiny jsou tvořeny ekosystémy s vyšší ekologickou stabilitou (lesy, doprovodné porosty toků, hájky, remízky, extenzivní louky, mokřady, přírodní vodní plochy…) 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V katastrálním území </w:t>
      </w:r>
      <w:proofErr w:type="spellStart"/>
      <w:r w:rsidRPr="00355E2E">
        <w:rPr>
          <w:rFonts w:cs="Times New Roman"/>
          <w:szCs w:val="24"/>
        </w:rPr>
        <w:t>Kladníky</w:t>
      </w:r>
      <w:proofErr w:type="spellEnd"/>
      <w:r w:rsidRPr="00355E2E">
        <w:rPr>
          <w:rFonts w:cs="Times New Roman"/>
          <w:szCs w:val="24"/>
        </w:rPr>
        <w:t xml:space="preserve"> jsou těmito ekologicky významnými segmenty lesy na severu a jihozápadě katastrálního území, dále doprovodné porosty podél vodních toků a liniová zeleň podél polních cest. Zvláště chráněné území ani území Natura 2000 se zde nenachází. 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Při návrhu ÚSES v plánu společných zařízení se vycházelo z návrhu ÚSES v Územním plánu, dále z Generelu ÚSES, z návrhů ÚSES sousedních katastrů, z průzkumu a aktuálního stavu krajiny. 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ÚSES se skládá ze tří částí: biocentra, biokoridory, interakční prvky.  Biocentrum je ekologicky významný segment krajiny, který umožňuje trvalou existenci druhů i společenstev přirozeného genofondu krajiny.  Biokoridor propojuje biocentra a umožňuje migraci, šíření a kontakty organismů. Interakční prvky vytvářejí existenční podmínky organismů. </w:t>
      </w:r>
    </w:p>
    <w:p w:rsidR="00A8477A" w:rsidRDefault="00A8477A" w:rsidP="000645F5">
      <w:pPr>
        <w:ind w:firstLine="0"/>
        <w:rPr>
          <w:rFonts w:cs="Times New Roman"/>
          <w:szCs w:val="24"/>
        </w:rPr>
      </w:pPr>
    </w:p>
    <w:p w:rsidR="00A8477A" w:rsidRDefault="00A8477A" w:rsidP="000645F5">
      <w:pPr>
        <w:ind w:firstLine="0"/>
        <w:rPr>
          <w:rFonts w:cs="Times New Roman"/>
          <w:szCs w:val="24"/>
        </w:rPr>
      </w:pPr>
    </w:p>
    <w:p w:rsidR="000645F5" w:rsidRDefault="000645F5" w:rsidP="000645F5">
      <w:pPr>
        <w:ind w:firstLine="0"/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Prostorové parametry ÚSES: </w:t>
      </w:r>
      <w:r>
        <w:rPr>
          <w:rFonts w:cs="Times New Roman"/>
          <w:szCs w:val="24"/>
        </w:rPr>
        <w:tab/>
      </w:r>
    </w:p>
    <w:p w:rsidR="000645F5" w:rsidRPr="00355E2E" w:rsidRDefault="000645F5" w:rsidP="000645F5">
      <w:pPr>
        <w:ind w:firstLine="0"/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>biocentrum lokální-</w:t>
      </w:r>
      <w:r>
        <w:rPr>
          <w:rFonts w:cs="Times New Roman"/>
          <w:szCs w:val="24"/>
        </w:rPr>
        <w:tab/>
      </w:r>
      <w:r w:rsidRPr="00355E2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 w:rsidRPr="00355E2E">
        <w:rPr>
          <w:rFonts w:cs="Times New Roman"/>
          <w:szCs w:val="24"/>
        </w:rPr>
        <w:t>3 ha pro les a louku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                         </w:t>
      </w:r>
      <w:r>
        <w:rPr>
          <w:rFonts w:cs="Times New Roman"/>
          <w:szCs w:val="24"/>
        </w:rPr>
        <w:tab/>
      </w:r>
      <w:r w:rsidRPr="00355E2E">
        <w:rPr>
          <w:rFonts w:cs="Times New Roman"/>
          <w:szCs w:val="24"/>
        </w:rPr>
        <w:t>1 ha pro mokřad</w:t>
      </w:r>
    </w:p>
    <w:p w:rsidR="000645F5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                                    </w:t>
      </w:r>
      <w:r>
        <w:rPr>
          <w:rFonts w:cs="Times New Roman"/>
          <w:szCs w:val="24"/>
        </w:rPr>
        <w:t>0,5 ha pro skály</w:t>
      </w:r>
    </w:p>
    <w:p w:rsidR="000645F5" w:rsidRPr="00355E2E" w:rsidRDefault="000645F5" w:rsidP="000645F5">
      <w:pPr>
        <w:ind w:firstLine="0"/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biocentrum regionální – </w:t>
      </w:r>
      <w:r>
        <w:rPr>
          <w:rFonts w:cs="Times New Roman"/>
          <w:szCs w:val="24"/>
        </w:rPr>
        <w:tab/>
      </w:r>
      <w:r w:rsidRPr="00355E2E">
        <w:rPr>
          <w:rFonts w:cs="Times New Roman"/>
          <w:szCs w:val="24"/>
        </w:rPr>
        <w:t xml:space="preserve">30 ha </w:t>
      </w:r>
      <w:proofErr w:type="gramStart"/>
      <w:r w:rsidRPr="00355E2E">
        <w:rPr>
          <w:rFonts w:cs="Times New Roman"/>
          <w:szCs w:val="24"/>
        </w:rPr>
        <w:t>les 1.a 2. stupeň</w:t>
      </w:r>
      <w:proofErr w:type="gramEnd"/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    </w:t>
      </w:r>
      <w:r>
        <w:rPr>
          <w:rFonts w:cs="Times New Roman"/>
          <w:szCs w:val="24"/>
        </w:rPr>
        <w:t xml:space="preserve">                            </w:t>
      </w:r>
      <w:r>
        <w:rPr>
          <w:rFonts w:cs="Times New Roman"/>
          <w:szCs w:val="24"/>
        </w:rPr>
        <w:tab/>
      </w:r>
      <w:r w:rsidRPr="00355E2E">
        <w:rPr>
          <w:rFonts w:cs="Times New Roman"/>
          <w:szCs w:val="24"/>
        </w:rPr>
        <w:t xml:space="preserve">20 ha </w:t>
      </w:r>
      <w:proofErr w:type="gramStart"/>
      <w:r w:rsidRPr="00355E2E">
        <w:rPr>
          <w:rFonts w:cs="Times New Roman"/>
          <w:szCs w:val="24"/>
        </w:rPr>
        <w:t>les 3.a 4. stupeň</w:t>
      </w:r>
      <w:proofErr w:type="gramEnd"/>
    </w:p>
    <w:p w:rsidR="000645F5" w:rsidRPr="00355E2E" w:rsidRDefault="000645F5" w:rsidP="000645F5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</w:t>
      </w:r>
      <w:r>
        <w:rPr>
          <w:rFonts w:cs="Times New Roman"/>
          <w:szCs w:val="24"/>
        </w:rPr>
        <w:tab/>
      </w:r>
      <w:r w:rsidRPr="00355E2E">
        <w:rPr>
          <w:rFonts w:cs="Times New Roman"/>
          <w:szCs w:val="24"/>
        </w:rPr>
        <w:t>25 ha les 5. stupeň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                </w:t>
      </w:r>
      <w:r>
        <w:rPr>
          <w:rFonts w:cs="Times New Roman"/>
          <w:szCs w:val="24"/>
        </w:rPr>
        <w:t xml:space="preserve">                 </w:t>
      </w:r>
      <w:r>
        <w:rPr>
          <w:rFonts w:cs="Times New Roman"/>
          <w:szCs w:val="24"/>
        </w:rPr>
        <w:tab/>
      </w:r>
      <w:r w:rsidRPr="00355E2E">
        <w:rPr>
          <w:rFonts w:cs="Times New Roman"/>
          <w:szCs w:val="24"/>
        </w:rPr>
        <w:t>30 ha louka</w:t>
      </w:r>
    </w:p>
    <w:p w:rsidR="000645F5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                </w:t>
      </w:r>
      <w:r>
        <w:rPr>
          <w:rFonts w:cs="Times New Roman"/>
          <w:szCs w:val="24"/>
        </w:rPr>
        <w:t xml:space="preserve">                 </w:t>
      </w:r>
      <w:r>
        <w:rPr>
          <w:rFonts w:cs="Times New Roman"/>
          <w:szCs w:val="24"/>
        </w:rPr>
        <w:tab/>
        <w:t>10 ha mokřad …</w:t>
      </w:r>
    </w:p>
    <w:p w:rsidR="000645F5" w:rsidRPr="00355E2E" w:rsidRDefault="000645F5" w:rsidP="000645F5">
      <w:pPr>
        <w:ind w:firstLine="0"/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biokoridor lokální -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355E2E">
        <w:rPr>
          <w:rFonts w:cs="Times New Roman"/>
          <w:szCs w:val="24"/>
        </w:rPr>
        <w:t xml:space="preserve">délka max. 2 km, šířka 15 m pro les       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                                    délka max. 2 km, šířka 20 m pro mokřad   </w:t>
      </w:r>
    </w:p>
    <w:p w:rsidR="000645F5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                                    délka max. 1,5 km, šířka 20 m pro louku    </w:t>
      </w:r>
    </w:p>
    <w:p w:rsidR="000645F5" w:rsidRPr="00355E2E" w:rsidRDefault="000645F5" w:rsidP="000645F5">
      <w:pPr>
        <w:ind w:firstLine="0"/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biokoridor regionální </w:t>
      </w:r>
      <w:r>
        <w:rPr>
          <w:rFonts w:cs="Times New Roman"/>
          <w:szCs w:val="24"/>
        </w:rPr>
        <w:t>–</w:t>
      </w:r>
      <w:r w:rsidRPr="00355E2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proofErr w:type="gramStart"/>
      <w:r w:rsidRPr="00355E2E">
        <w:rPr>
          <w:rFonts w:cs="Times New Roman"/>
          <w:szCs w:val="24"/>
        </w:rPr>
        <w:t>délka  max.</w:t>
      </w:r>
      <w:proofErr w:type="gramEnd"/>
      <w:r w:rsidRPr="00355E2E">
        <w:rPr>
          <w:rFonts w:cs="Times New Roman"/>
          <w:szCs w:val="24"/>
        </w:rPr>
        <w:t xml:space="preserve"> 700 m, šířka 40 m pro les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                                    délka max. 1 km, šířka 40 m pro mokřad  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                                    délka max. 700 m, šířka 50 m pro louku </w:t>
      </w:r>
    </w:p>
    <w:p w:rsidR="000645F5" w:rsidRPr="00355E2E" w:rsidRDefault="000645F5" w:rsidP="000645F5">
      <w:pPr>
        <w:rPr>
          <w:rFonts w:cs="Times New Roman"/>
          <w:szCs w:val="24"/>
        </w:rPr>
      </w:pPr>
    </w:p>
    <w:p w:rsidR="000645F5" w:rsidRPr="00355E2E" w:rsidRDefault="000645F5" w:rsidP="000645F5">
      <w:pPr>
        <w:rPr>
          <w:rFonts w:cs="Times New Roman"/>
          <w:szCs w:val="24"/>
        </w:rPr>
      </w:pP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Většina prvků ÚSES v katastrálním území </w:t>
      </w:r>
      <w:proofErr w:type="spellStart"/>
      <w:r w:rsidRPr="00355E2E">
        <w:rPr>
          <w:rFonts w:cs="Times New Roman"/>
          <w:szCs w:val="24"/>
        </w:rPr>
        <w:t>Kladníky</w:t>
      </w:r>
      <w:proofErr w:type="spellEnd"/>
      <w:r w:rsidRPr="00355E2E">
        <w:rPr>
          <w:rFonts w:cs="Times New Roman"/>
          <w:szCs w:val="24"/>
        </w:rPr>
        <w:t xml:space="preserve"> je existující, tj. prvky jsou navrženy na plochách s vyšší ekologickou stabilitou, s již existujícím porostem dřevin. Tyto existující </w:t>
      </w:r>
      <w:r w:rsidRPr="00355E2E">
        <w:rPr>
          <w:rFonts w:cs="Times New Roman"/>
          <w:szCs w:val="24"/>
        </w:rPr>
        <w:lastRenderedPageBreak/>
        <w:t xml:space="preserve">prvky ÚSES se ponechají v původním stavu, někdy se pouze přikročí k dosadbě dřevin. Část biokoridorů je vedena na plochách s nízkou ekologickou stabilitou, po orné půdě. Zde založení vegetačního pokryvu ponese rizika spojená s velkou eutrofizací půd a existencí velkého množství semen jednoletých i víceletých plevelných druhů. Na orné půdě se provede zatravnění. Pozemky pro výsadbu krajinné zeleně se předají na podzim po sklizni, zemědělsky upravené. Před započetím prací se provede vytyčení vedení a jejich ochranných pásem. Pro výsadbu v biokoridorech a </w:t>
      </w:r>
      <w:proofErr w:type="gramStart"/>
      <w:r w:rsidRPr="00355E2E">
        <w:rPr>
          <w:rFonts w:cs="Times New Roman"/>
          <w:szCs w:val="24"/>
        </w:rPr>
        <w:t>biocentrech  budou</w:t>
      </w:r>
      <w:proofErr w:type="gramEnd"/>
      <w:r w:rsidRPr="00355E2E">
        <w:rPr>
          <w:rFonts w:cs="Times New Roman"/>
          <w:szCs w:val="24"/>
        </w:rPr>
        <w:t xml:space="preserve"> použity pouze geograficky původní druhy, nejlépe přímo z místních zdrojů. Nebo alespoň ze školek ležících v podobných geografických podmínkách. 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Výsadba dřevin se bude provádět na podzim, zahradnickým způsobem, který je méně </w:t>
      </w:r>
      <w:proofErr w:type="gramStart"/>
      <w:r w:rsidRPr="00355E2E">
        <w:rPr>
          <w:rFonts w:cs="Times New Roman"/>
          <w:szCs w:val="24"/>
        </w:rPr>
        <w:t>náročnější</w:t>
      </w:r>
      <w:proofErr w:type="gramEnd"/>
      <w:r w:rsidRPr="00355E2E">
        <w:rPr>
          <w:rFonts w:cs="Times New Roman"/>
          <w:szCs w:val="24"/>
        </w:rPr>
        <w:t xml:space="preserve"> na následnou péči, než lesnický způsob výsadby.  Bude se jednat o kombinovanou výsadbu, </w:t>
      </w:r>
      <w:proofErr w:type="gramStart"/>
      <w:r w:rsidRPr="00355E2E">
        <w:rPr>
          <w:rFonts w:cs="Times New Roman"/>
          <w:szCs w:val="24"/>
        </w:rPr>
        <w:t>jak  dřevin</w:t>
      </w:r>
      <w:proofErr w:type="gramEnd"/>
      <w:r w:rsidRPr="00355E2E">
        <w:rPr>
          <w:rFonts w:cs="Times New Roman"/>
          <w:szCs w:val="24"/>
        </w:rPr>
        <w:t xml:space="preserve"> přípravných - pionýrských (např. bříza bílá,  jeřáb ptačí, topol osika), tak i  dřevin cílových (např. dub letní, dub zimní, lípy…).  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Druhová skladba ve </w:t>
      </w:r>
      <w:proofErr w:type="gramStart"/>
      <w:r w:rsidRPr="00355E2E">
        <w:rPr>
          <w:rFonts w:cs="Times New Roman"/>
          <w:szCs w:val="24"/>
        </w:rPr>
        <w:t>výsadbě  by</w:t>
      </w:r>
      <w:proofErr w:type="gramEnd"/>
      <w:r w:rsidRPr="00355E2E">
        <w:rPr>
          <w:rFonts w:cs="Times New Roman"/>
          <w:szCs w:val="24"/>
        </w:rPr>
        <w:t xml:space="preserve"> měla být co nejpestřejší, jak ve smyslu druhovém, tak i věkovém. Navrhovaná dřevinná skladba se blíží původnímu stavu </w:t>
      </w:r>
      <w:proofErr w:type="gramStart"/>
      <w:r w:rsidRPr="00355E2E">
        <w:rPr>
          <w:rFonts w:cs="Times New Roman"/>
          <w:szCs w:val="24"/>
        </w:rPr>
        <w:t>biocenóz a  je</w:t>
      </w:r>
      <w:proofErr w:type="gramEnd"/>
      <w:r w:rsidRPr="00355E2E">
        <w:rPr>
          <w:rFonts w:cs="Times New Roman"/>
          <w:szCs w:val="24"/>
        </w:rPr>
        <w:t xml:space="preserve"> navržena dle STG jednotlivých stanovišť (odvozených z bonit půd) a dle vlastního průzkumu, při kterém jsme si všímali především vláhových poměrů, ale i </w:t>
      </w:r>
      <w:proofErr w:type="spellStart"/>
      <w:r w:rsidRPr="00355E2E">
        <w:rPr>
          <w:rFonts w:cs="Times New Roman"/>
          <w:szCs w:val="24"/>
        </w:rPr>
        <w:t>skeletovitosti</w:t>
      </w:r>
      <w:proofErr w:type="spellEnd"/>
      <w:r w:rsidRPr="00355E2E">
        <w:rPr>
          <w:rFonts w:cs="Times New Roman"/>
          <w:szCs w:val="24"/>
        </w:rPr>
        <w:t xml:space="preserve"> půdy a rozmístění stanovišť v terénu. Všechny sazenice se </w:t>
      </w:r>
      <w:proofErr w:type="spellStart"/>
      <w:r w:rsidRPr="00355E2E">
        <w:rPr>
          <w:rFonts w:cs="Times New Roman"/>
          <w:szCs w:val="24"/>
        </w:rPr>
        <w:t>namulčují</w:t>
      </w:r>
      <w:proofErr w:type="spellEnd"/>
      <w:r w:rsidRPr="00355E2E">
        <w:rPr>
          <w:rFonts w:cs="Times New Roman"/>
          <w:szCs w:val="24"/>
        </w:rPr>
        <w:t xml:space="preserve"> borkou (popř. slámou) na ploše asi </w:t>
      </w:r>
      <w:smartTag w:uri="urn:schemas-microsoft-com:office:smarttags" w:element="metricconverter">
        <w:smartTagPr>
          <w:attr w:name="ProductID" w:val="0,25 m2"/>
        </w:smartTagPr>
        <w:r w:rsidRPr="00355E2E">
          <w:rPr>
            <w:rFonts w:cs="Times New Roman"/>
            <w:szCs w:val="24"/>
          </w:rPr>
          <w:t>0,25 m2</w:t>
        </w:r>
      </w:smartTag>
      <w:r w:rsidRPr="00355E2E">
        <w:rPr>
          <w:rFonts w:cs="Times New Roman"/>
          <w:szCs w:val="24"/>
        </w:rPr>
        <w:t xml:space="preserve"> u jedné sazenice, na tloušťku nejméně </w:t>
      </w:r>
      <w:smartTag w:uri="urn:schemas-microsoft-com:office:smarttags" w:element="metricconverter">
        <w:smartTagPr>
          <w:attr w:name="ProductID" w:val="10 cm"/>
        </w:smartTagPr>
        <w:r w:rsidRPr="00355E2E">
          <w:rPr>
            <w:rFonts w:cs="Times New Roman"/>
            <w:szCs w:val="24"/>
          </w:rPr>
          <w:t>10 cm</w:t>
        </w:r>
      </w:smartTag>
      <w:r w:rsidRPr="00355E2E">
        <w:rPr>
          <w:rFonts w:cs="Times New Roman"/>
          <w:szCs w:val="24"/>
        </w:rPr>
        <w:t xml:space="preserve">. Pro mulčování slámou se tyto hodnoty zvýší. Důležitá je pořádná zálivka vysazených dřeviny. K sazenicím se připevní dřevěné kůly. </w:t>
      </w:r>
    </w:p>
    <w:p w:rsidR="000645F5" w:rsidRPr="00355E2E" w:rsidRDefault="000645F5" w:rsidP="000645F5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 xml:space="preserve">Plochy s plošnou výsadbou se oplotí </w:t>
      </w:r>
      <w:proofErr w:type="gramStart"/>
      <w:r w:rsidRPr="00355E2E">
        <w:rPr>
          <w:rFonts w:cs="Times New Roman"/>
          <w:szCs w:val="24"/>
        </w:rPr>
        <w:t xml:space="preserve">drátěnou  </w:t>
      </w:r>
      <w:proofErr w:type="spellStart"/>
      <w:r w:rsidRPr="00355E2E">
        <w:rPr>
          <w:rFonts w:cs="Times New Roman"/>
          <w:szCs w:val="24"/>
        </w:rPr>
        <w:t>oplocenkou</w:t>
      </w:r>
      <w:proofErr w:type="spellEnd"/>
      <w:proofErr w:type="gramEnd"/>
      <w:r w:rsidRPr="00355E2E">
        <w:rPr>
          <w:rFonts w:cs="Times New Roman"/>
          <w:szCs w:val="24"/>
        </w:rPr>
        <w:t xml:space="preserve"> vysokou min. </w:t>
      </w:r>
      <w:smartTag w:uri="urn:schemas-microsoft-com:office:smarttags" w:element="metricconverter">
        <w:smartTagPr>
          <w:attr w:name="ProductID" w:val="1,6 m"/>
        </w:smartTagPr>
        <w:r w:rsidRPr="00355E2E">
          <w:rPr>
            <w:rFonts w:cs="Times New Roman"/>
            <w:szCs w:val="24"/>
          </w:rPr>
          <w:t>1,6 m</w:t>
        </w:r>
      </w:smartTag>
      <w:r w:rsidRPr="00355E2E">
        <w:rPr>
          <w:rFonts w:cs="Times New Roman"/>
          <w:szCs w:val="24"/>
        </w:rPr>
        <w:t xml:space="preserve"> (neoplocené se ponechají  pouze únikové koridory pro zvěř, kde budou sazenice stromů oploceny jednotlivě. </w:t>
      </w:r>
    </w:p>
    <w:p w:rsidR="000645F5" w:rsidRPr="00355E2E" w:rsidRDefault="000645F5" w:rsidP="000645F5">
      <w:r w:rsidRPr="00355E2E">
        <w:t xml:space="preserve">Doba odborná péče u výsadby zahradnickým způsobem je tři roky. </w:t>
      </w:r>
    </w:p>
    <w:p w:rsidR="000645F5" w:rsidRPr="00355E2E" w:rsidRDefault="000645F5" w:rsidP="000645F5">
      <w:r w:rsidRPr="00355E2E">
        <w:t xml:space="preserve">Důležitou roli při údržbě založených porostů hraje správná péče o trávníky. Vzhledem k tomu, že krajinářské výsadby bývají zakládány většinou na vyhnojených polích nebo </w:t>
      </w:r>
      <w:proofErr w:type="spellStart"/>
      <w:r w:rsidRPr="00355E2E">
        <w:t>ruderalizovaných</w:t>
      </w:r>
      <w:proofErr w:type="spellEnd"/>
      <w:r w:rsidRPr="00355E2E">
        <w:t xml:space="preserve"> plochách, bývá v prvních letech bujný růst plevelů i trávníků. Včasné kosení sníží možnost zarůstání </w:t>
      </w:r>
      <w:proofErr w:type="gramStart"/>
      <w:r w:rsidRPr="00355E2E">
        <w:t>plevelem  a zlevní</w:t>
      </w:r>
      <w:proofErr w:type="gramEnd"/>
      <w:r w:rsidRPr="00355E2E">
        <w:t xml:space="preserve"> náklady na boj s nimi. V následujících letech po výsadbě bude velmi důležitá zálivka sazenic rostlin, obzvláště v jarních </w:t>
      </w:r>
      <w:proofErr w:type="gramStart"/>
      <w:r w:rsidRPr="00355E2E">
        <w:t>suchých  měsících</w:t>
      </w:r>
      <w:proofErr w:type="gramEnd"/>
      <w:r w:rsidRPr="00355E2E">
        <w:t xml:space="preserve">. Mulčované </w:t>
      </w:r>
      <w:proofErr w:type="gramStart"/>
      <w:r w:rsidRPr="00355E2E">
        <w:t>plochy  se</w:t>
      </w:r>
      <w:proofErr w:type="gramEnd"/>
      <w:r w:rsidRPr="00355E2E">
        <w:t xml:space="preserve"> budou dle potřeby  chemicky odplevelovat přípravkem </w:t>
      </w:r>
      <w:proofErr w:type="spellStart"/>
      <w:r w:rsidRPr="00355E2E">
        <w:t>Casoron</w:t>
      </w:r>
      <w:proofErr w:type="spellEnd"/>
      <w:r w:rsidRPr="00355E2E">
        <w:t xml:space="preserve">. Sazenice stromů bez </w:t>
      </w:r>
      <w:proofErr w:type="spellStart"/>
      <w:r w:rsidRPr="00355E2E">
        <w:t>oplocenky</w:t>
      </w:r>
      <w:proofErr w:type="spellEnd"/>
      <w:r w:rsidRPr="00355E2E">
        <w:t xml:space="preserve"> se budou ošetřovat přípravkem </w:t>
      </w:r>
      <w:proofErr w:type="spellStart"/>
      <w:r w:rsidRPr="00355E2E">
        <w:t>Lentacol</w:t>
      </w:r>
      <w:proofErr w:type="spellEnd"/>
      <w:r w:rsidRPr="00355E2E">
        <w:t xml:space="preserve"> proti </w:t>
      </w:r>
      <w:proofErr w:type="spellStart"/>
      <w:r w:rsidRPr="00355E2E">
        <w:t>okusu</w:t>
      </w:r>
      <w:proofErr w:type="spellEnd"/>
      <w:r w:rsidRPr="00355E2E">
        <w:t xml:space="preserve">. Kromě poškození zvěří, hrozí sazenicím stromů i keřů též poškození olistění </w:t>
      </w:r>
      <w:proofErr w:type="spellStart"/>
      <w:r w:rsidRPr="00355E2E">
        <w:t>ožerem</w:t>
      </w:r>
      <w:proofErr w:type="spellEnd"/>
      <w:r w:rsidRPr="00355E2E">
        <w:t xml:space="preserve"> hmyzu nebo poškození kořenové soustavy </w:t>
      </w:r>
      <w:proofErr w:type="spellStart"/>
      <w:r w:rsidRPr="00355E2E">
        <w:t>okusem</w:t>
      </w:r>
      <w:proofErr w:type="spellEnd"/>
      <w:r w:rsidRPr="00355E2E">
        <w:t xml:space="preserve"> hlodavců. Při větším výskytu těchto škůdců se po dohodě s agenturou životního prostředí musí přikročit k ráznému řešení (postřiky, jedování…).</w:t>
      </w:r>
    </w:p>
    <w:p w:rsidR="000645F5" w:rsidRPr="00355E2E" w:rsidRDefault="000645F5" w:rsidP="000645F5">
      <w:r w:rsidRPr="00355E2E">
        <w:t xml:space="preserve">Taktéž bude nutné provádět průběžné kontroly drátěného oplocení, dřevěných kůlů i plastových chrániček jednotlivých sazenic </w:t>
      </w:r>
      <w:proofErr w:type="gramStart"/>
      <w:r w:rsidRPr="00355E2E">
        <w:t>stromů  a nedostatky</w:t>
      </w:r>
      <w:proofErr w:type="gramEnd"/>
      <w:r w:rsidRPr="00355E2E">
        <w:t xml:space="preserve"> ihned odstranit. </w:t>
      </w:r>
    </w:p>
    <w:p w:rsidR="000645F5" w:rsidRPr="00355E2E" w:rsidRDefault="000645F5" w:rsidP="000645F5">
      <w:r w:rsidRPr="00355E2E">
        <w:t xml:space="preserve">V řešeném území se nachází interakční prvky liniové, interakční prvky plošné, biokoridory lokální, biokoridory regionální, biocentra lokální. </w:t>
      </w:r>
    </w:p>
    <w:p w:rsidR="000645F5" w:rsidRPr="00355E2E" w:rsidRDefault="000645F5" w:rsidP="000645F5">
      <w:proofErr w:type="gramStart"/>
      <w:r w:rsidRPr="00355E2E">
        <w:t>ÚSES  plní</w:t>
      </w:r>
      <w:proofErr w:type="gramEnd"/>
      <w:r w:rsidRPr="00355E2E">
        <w:t xml:space="preserve"> funkci nejen ekologickou, ale i protierozní. Po realizaci prvků ÚSES se výrazně zvýší vsak dešťové i povrchově tekoucí vody a sníží se náchylnost území k erozi a ke vzniku povodní. Podél polních cest jsou navrženy liniové interakční prvky, které plní vedle ekologické funkce i funkci estetickou. </w:t>
      </w:r>
    </w:p>
    <w:p w:rsidR="000645F5" w:rsidRDefault="000645F5" w:rsidP="000645F5">
      <w:r w:rsidRPr="00355E2E">
        <w:t xml:space="preserve">Podkladem pro návrh opatření k ochraně a tvorbě životního prostředí byl Územní plán obce </w:t>
      </w:r>
      <w:proofErr w:type="spellStart"/>
      <w:r w:rsidRPr="00355E2E">
        <w:t>Kladníky</w:t>
      </w:r>
      <w:proofErr w:type="spellEnd"/>
      <w:r w:rsidRPr="00355E2E">
        <w:t xml:space="preserve">. </w:t>
      </w:r>
      <w:proofErr w:type="gramStart"/>
      <w:r w:rsidRPr="00355E2E">
        <w:t>Všechny</w:t>
      </w:r>
      <w:proofErr w:type="gramEnd"/>
      <w:r w:rsidRPr="00355E2E">
        <w:t xml:space="preserve"> změny byly projednán  sborem </w:t>
      </w:r>
      <w:proofErr w:type="gramStart"/>
      <w:r w:rsidRPr="00355E2E">
        <w:t>zástupců.</w:t>
      </w:r>
      <w:proofErr w:type="gramEnd"/>
      <w:r w:rsidRPr="00355E2E">
        <w:t xml:space="preserve"> Plán společných zařízení byl schválen 7. 9. 2010 sborem zástupců i schválen zastupitelstvem obce na veřejném jednání 30. 9. 2010. Návrh opatření k tvorbě životního prostředí byl konzultován se zástupcem odboru ŽP, oddělení ochrany přírody MěÚ v Lipníku nad Bečvou – Ing. </w:t>
      </w:r>
      <w:proofErr w:type="spellStart"/>
      <w:r w:rsidRPr="00355E2E">
        <w:t>Pumprlou</w:t>
      </w:r>
      <w:proofErr w:type="spellEnd"/>
      <w:r w:rsidRPr="00355E2E">
        <w:t>. Oproti návrhu ÚP byly provedeny změny v trase RBK 22 – jde podél cesty P23 na okraj katastru a v trase LBK 15 – jde podél polních cest z LBC 12.</w:t>
      </w:r>
    </w:p>
    <w:p w:rsidR="009B41DD" w:rsidRDefault="009B41DD" w:rsidP="009C5A19">
      <w:pPr>
        <w:pStyle w:val="Nadpis2"/>
        <w:numPr>
          <w:ilvl w:val="1"/>
          <w:numId w:val="31"/>
        </w:numPr>
        <w:rPr>
          <w:rFonts w:cs="Times New Roman"/>
          <w:color w:val="943634" w:themeColor="accent2" w:themeShade="BF"/>
          <w:sz w:val="32"/>
          <w:szCs w:val="32"/>
        </w:rPr>
      </w:pPr>
      <w:bookmarkStart w:id="36" w:name="_Toc276990385"/>
      <w:r w:rsidRPr="009B41DD">
        <w:rPr>
          <w:rFonts w:cs="Times New Roman"/>
          <w:color w:val="943634" w:themeColor="accent2" w:themeShade="BF"/>
          <w:sz w:val="32"/>
          <w:szCs w:val="32"/>
        </w:rPr>
        <w:lastRenderedPageBreak/>
        <w:t>Základní parametry plánu ÚSES</w:t>
      </w:r>
      <w:bookmarkEnd w:id="36"/>
    </w:p>
    <w:p w:rsidR="00805CCA" w:rsidRPr="008C3A88" w:rsidRDefault="00805CCA" w:rsidP="005D1BE3">
      <w:pPr>
        <w:pStyle w:val="Nadpis3"/>
        <w:numPr>
          <w:ilvl w:val="0"/>
          <w:numId w:val="38"/>
        </w:numPr>
        <w:jc w:val="both"/>
        <w:rPr>
          <w:rFonts w:asciiTheme="majorHAnsi" w:hAnsiTheme="majorHAnsi" w:cs="Times New Roman"/>
          <w:i/>
          <w:color w:val="4F6228" w:themeColor="accent3" w:themeShade="80"/>
          <w:sz w:val="28"/>
          <w:szCs w:val="28"/>
        </w:rPr>
      </w:pPr>
      <w:bookmarkStart w:id="37" w:name="_Toc276990386"/>
      <w:r w:rsidRPr="008C3A88">
        <w:rPr>
          <w:rFonts w:asciiTheme="majorHAnsi" w:hAnsiTheme="majorHAnsi" w:cs="Times New Roman"/>
          <w:i/>
          <w:color w:val="4F6228" w:themeColor="accent3" w:themeShade="80"/>
          <w:sz w:val="28"/>
          <w:szCs w:val="28"/>
        </w:rPr>
        <w:t>Biocentra</w:t>
      </w:r>
      <w:bookmarkEnd w:id="37"/>
    </w:p>
    <w:p w:rsidR="00805CCA" w:rsidRPr="00355E2E" w:rsidRDefault="00805CCA" w:rsidP="00805CCA">
      <w:pPr>
        <w:rPr>
          <w:rFonts w:cs="Times New Roman"/>
          <w:b/>
          <w:szCs w:val="24"/>
        </w:rPr>
      </w:pPr>
      <w:r w:rsidRPr="00355E2E">
        <w:rPr>
          <w:rFonts w:cs="Times New Roman"/>
          <w:b/>
          <w:szCs w:val="24"/>
        </w:rPr>
        <w:t xml:space="preserve">LBC </w:t>
      </w:r>
      <w:proofErr w:type="gramStart"/>
      <w:r w:rsidRPr="00355E2E">
        <w:rPr>
          <w:rFonts w:cs="Times New Roman"/>
          <w:b/>
          <w:szCs w:val="24"/>
        </w:rPr>
        <w:t xml:space="preserve">11 </w:t>
      </w:r>
      <w:r w:rsidRPr="00355E2E">
        <w:rPr>
          <w:rFonts w:cs="Times New Roman"/>
          <w:b/>
          <w:color w:val="000000"/>
          <w:szCs w:val="24"/>
        </w:rPr>
        <w:t>–  Pod</w:t>
      </w:r>
      <w:proofErr w:type="gramEnd"/>
      <w:r w:rsidRPr="00355E2E">
        <w:rPr>
          <w:rFonts w:cs="Times New Roman"/>
          <w:b/>
          <w:color w:val="000000"/>
          <w:szCs w:val="24"/>
        </w:rPr>
        <w:t xml:space="preserve"> </w:t>
      </w:r>
      <w:proofErr w:type="spellStart"/>
      <w:r w:rsidRPr="00355E2E">
        <w:rPr>
          <w:rFonts w:cs="Times New Roman"/>
          <w:b/>
          <w:color w:val="000000"/>
          <w:szCs w:val="24"/>
        </w:rPr>
        <w:t>Vidláčem</w:t>
      </w:r>
      <w:proofErr w:type="spellEnd"/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color w:val="000000"/>
          <w:szCs w:val="24"/>
        </w:rPr>
        <w:t>STG:  3B3, 3BC4-5</w:t>
      </w:r>
    </w:p>
    <w:p w:rsidR="008C3A88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Současný stav:</w:t>
      </w:r>
      <w:r w:rsidRPr="00355E2E">
        <w:rPr>
          <w:rFonts w:cs="Times New Roman"/>
          <w:color w:val="000000"/>
          <w:szCs w:val="24"/>
        </w:rPr>
        <w:t xml:space="preserve"> Existující zapojený smíšený porost na severu území.   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Výměra: </w:t>
      </w:r>
      <w:r w:rsidRPr="00355E2E">
        <w:rPr>
          <w:rFonts w:cs="Times New Roman"/>
          <w:color w:val="000000"/>
          <w:szCs w:val="24"/>
        </w:rPr>
        <w:t xml:space="preserve"> 5,61 ha</w:t>
      </w:r>
    </w:p>
    <w:p w:rsidR="00805CCA" w:rsidRPr="00355E2E" w:rsidRDefault="00805CCA" w:rsidP="008C3A88">
      <w:pPr>
        <w:ind w:left="708" w:firstLine="1"/>
        <w:rPr>
          <w:rFonts w:cs="Times New Roman"/>
          <w:b/>
          <w:snapToGrid w:val="0"/>
          <w:szCs w:val="24"/>
        </w:rPr>
      </w:pPr>
      <w:r w:rsidRPr="00355E2E">
        <w:rPr>
          <w:rFonts w:cs="Times New Roman"/>
          <w:b/>
          <w:szCs w:val="24"/>
        </w:rPr>
        <w:t xml:space="preserve">Navržený stav: </w:t>
      </w:r>
      <w:r w:rsidRPr="00355E2E">
        <w:rPr>
          <w:rFonts w:cs="Times New Roman"/>
          <w:szCs w:val="24"/>
        </w:rPr>
        <w:t xml:space="preserve">Ponechat v původním stavu. Doplnit výsadbou dle daného STG.  Na místech s normálními vláhovými poměry to bude typ cílového společenstva </w:t>
      </w:r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Querci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fageta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typica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. </w:t>
      </w:r>
      <w:r w:rsidRPr="00355E2E">
        <w:rPr>
          <w:rFonts w:cs="Times New Roman"/>
          <w:snapToGrid w:val="0"/>
          <w:szCs w:val="24"/>
        </w:rPr>
        <w:t xml:space="preserve">Ve vlhčích podmínkách pak </w:t>
      </w:r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Fraxini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alneta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 </w:t>
      </w:r>
      <w:proofErr w:type="spellStart"/>
      <w:r w:rsidRPr="00355E2E">
        <w:rPr>
          <w:rFonts w:cs="Times New Roman"/>
          <w:b/>
          <w:snapToGrid w:val="0"/>
          <w:szCs w:val="24"/>
        </w:rPr>
        <w:t>inferiora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. </w:t>
      </w:r>
    </w:p>
    <w:p w:rsidR="00805CCA" w:rsidRPr="00355E2E" w:rsidRDefault="00805CCA" w:rsidP="00805CCA">
      <w:pPr>
        <w:rPr>
          <w:rFonts w:cs="Times New Roman"/>
          <w:b/>
          <w:snapToGrid w:val="0"/>
          <w:szCs w:val="24"/>
        </w:rPr>
      </w:pP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LBC 12 – </w:t>
      </w:r>
      <w:proofErr w:type="spellStart"/>
      <w:r w:rsidRPr="00355E2E">
        <w:rPr>
          <w:rFonts w:cs="Times New Roman"/>
          <w:b/>
          <w:color w:val="000000"/>
          <w:szCs w:val="24"/>
        </w:rPr>
        <w:t>Kladniska</w:t>
      </w:r>
      <w:proofErr w:type="spellEnd"/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color w:val="000000"/>
          <w:szCs w:val="24"/>
        </w:rPr>
        <w:t>STG:  3B3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Současný stav:</w:t>
      </w:r>
      <w:r w:rsidRPr="00355E2E">
        <w:rPr>
          <w:rFonts w:cs="Times New Roman"/>
          <w:color w:val="000000"/>
          <w:szCs w:val="24"/>
        </w:rPr>
        <w:t xml:space="preserve"> Zapojený porost starších stromů, na jihu řešeného území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Výměra</w:t>
      </w:r>
      <w:r w:rsidRPr="00355E2E">
        <w:rPr>
          <w:rFonts w:cs="Times New Roman"/>
          <w:color w:val="000000"/>
          <w:szCs w:val="24"/>
        </w:rPr>
        <w:t>: v řešeném území 1,32 ha</w:t>
      </w:r>
    </w:p>
    <w:p w:rsidR="00805CCA" w:rsidRPr="00355E2E" w:rsidRDefault="00805CCA" w:rsidP="008C3A88">
      <w:pPr>
        <w:ind w:left="708" w:firstLine="1"/>
        <w:rPr>
          <w:rFonts w:cs="Times New Roman"/>
          <w:snapToGrid w:val="0"/>
          <w:szCs w:val="24"/>
        </w:rPr>
      </w:pPr>
      <w:r w:rsidRPr="00355E2E">
        <w:rPr>
          <w:rFonts w:cs="Times New Roman"/>
          <w:b/>
          <w:szCs w:val="24"/>
        </w:rPr>
        <w:t xml:space="preserve">Navržený stav: </w:t>
      </w:r>
      <w:r w:rsidRPr="00355E2E">
        <w:rPr>
          <w:rFonts w:cs="Times New Roman"/>
          <w:szCs w:val="24"/>
        </w:rPr>
        <w:t xml:space="preserve">Ponechat v původním stavu. Doplnit výsadbou dle daného STG – cílové společenstvo </w:t>
      </w:r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Querci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fageta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typica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. </w:t>
      </w: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</w:p>
    <w:p w:rsidR="00805CCA" w:rsidRPr="008C3A88" w:rsidRDefault="00805CCA" w:rsidP="005D1BE3">
      <w:pPr>
        <w:pStyle w:val="Nadpis3"/>
        <w:numPr>
          <w:ilvl w:val="0"/>
          <w:numId w:val="38"/>
        </w:numPr>
        <w:jc w:val="both"/>
        <w:rPr>
          <w:rFonts w:asciiTheme="majorHAnsi" w:hAnsiTheme="majorHAnsi" w:cs="Times New Roman"/>
          <w:i/>
          <w:color w:val="4F6228" w:themeColor="accent3" w:themeShade="80"/>
          <w:sz w:val="28"/>
          <w:szCs w:val="28"/>
        </w:rPr>
      </w:pPr>
      <w:bookmarkStart w:id="38" w:name="_Toc276990387"/>
      <w:r w:rsidRPr="008C3A88">
        <w:rPr>
          <w:rFonts w:asciiTheme="majorHAnsi" w:hAnsiTheme="majorHAnsi" w:cs="Times New Roman"/>
          <w:i/>
          <w:color w:val="4F6228" w:themeColor="accent3" w:themeShade="80"/>
          <w:sz w:val="28"/>
          <w:szCs w:val="28"/>
        </w:rPr>
        <w:t>Biokoridory</w:t>
      </w:r>
      <w:bookmarkEnd w:id="38"/>
    </w:p>
    <w:p w:rsidR="00805CCA" w:rsidRPr="00355E2E" w:rsidRDefault="00805CCA" w:rsidP="00805CCA">
      <w:pPr>
        <w:rPr>
          <w:rFonts w:cs="Times New Roman"/>
          <w:b/>
          <w:szCs w:val="24"/>
        </w:rPr>
      </w:pPr>
      <w:proofErr w:type="gramStart"/>
      <w:r w:rsidRPr="00355E2E">
        <w:rPr>
          <w:rFonts w:cs="Times New Roman"/>
          <w:b/>
          <w:szCs w:val="24"/>
        </w:rPr>
        <w:t>LBK 4 –  Nad</w:t>
      </w:r>
      <w:proofErr w:type="gramEnd"/>
      <w:r w:rsidRPr="00355E2E">
        <w:rPr>
          <w:rFonts w:cs="Times New Roman"/>
          <w:b/>
          <w:szCs w:val="24"/>
        </w:rPr>
        <w:t xml:space="preserve"> křížem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color w:val="000000"/>
          <w:szCs w:val="24"/>
        </w:rPr>
        <w:t>STG:  3BC4-5</w:t>
      </w:r>
    </w:p>
    <w:p w:rsidR="00805CCA" w:rsidRPr="00355E2E" w:rsidRDefault="00805CCA" w:rsidP="008C3A88">
      <w:pPr>
        <w:ind w:left="708" w:firstLine="1"/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Současný stav:</w:t>
      </w:r>
      <w:r w:rsidRPr="00355E2E">
        <w:rPr>
          <w:rFonts w:cs="Times New Roman"/>
          <w:color w:val="000000"/>
          <w:szCs w:val="24"/>
        </w:rPr>
        <w:t xml:space="preserve"> roztroušený porost dřevin a louky podél vodního toku </w:t>
      </w:r>
      <w:proofErr w:type="spellStart"/>
      <w:r w:rsidRPr="00355E2E">
        <w:rPr>
          <w:rFonts w:cs="Times New Roman"/>
          <w:color w:val="000000"/>
          <w:szCs w:val="24"/>
        </w:rPr>
        <w:t>Šišemka</w:t>
      </w:r>
      <w:proofErr w:type="spellEnd"/>
      <w:r w:rsidRPr="00355E2E">
        <w:rPr>
          <w:rFonts w:cs="Times New Roman"/>
          <w:color w:val="000000"/>
          <w:szCs w:val="24"/>
        </w:rPr>
        <w:t xml:space="preserve">. Na severu vychází z LBC 11, jde jižním směrem podél toku </w:t>
      </w:r>
      <w:proofErr w:type="spellStart"/>
      <w:r w:rsidRPr="00355E2E">
        <w:rPr>
          <w:rFonts w:cs="Times New Roman"/>
          <w:color w:val="000000"/>
          <w:szCs w:val="24"/>
        </w:rPr>
        <w:t>Šišemka</w:t>
      </w:r>
      <w:proofErr w:type="spellEnd"/>
      <w:r w:rsidRPr="00355E2E">
        <w:rPr>
          <w:rFonts w:cs="Times New Roman"/>
          <w:color w:val="000000"/>
          <w:szCs w:val="24"/>
        </w:rPr>
        <w:t xml:space="preserve">, prochází podél toku </w:t>
      </w:r>
      <w:proofErr w:type="gramStart"/>
      <w:r w:rsidRPr="00355E2E">
        <w:rPr>
          <w:rFonts w:cs="Times New Roman"/>
          <w:color w:val="000000"/>
          <w:szCs w:val="24"/>
        </w:rPr>
        <w:t>obcí a  na</w:t>
      </w:r>
      <w:proofErr w:type="gramEnd"/>
      <w:r w:rsidRPr="00355E2E">
        <w:rPr>
          <w:rFonts w:cs="Times New Roman"/>
          <w:color w:val="000000"/>
          <w:szCs w:val="24"/>
        </w:rPr>
        <w:t xml:space="preserve"> jihu pod obcí </w:t>
      </w:r>
      <w:proofErr w:type="spellStart"/>
      <w:r w:rsidRPr="00355E2E">
        <w:rPr>
          <w:rFonts w:cs="Times New Roman"/>
          <w:color w:val="000000"/>
          <w:szCs w:val="24"/>
        </w:rPr>
        <w:t>Kladníky</w:t>
      </w:r>
      <w:proofErr w:type="spellEnd"/>
      <w:r w:rsidRPr="00355E2E">
        <w:rPr>
          <w:rFonts w:cs="Times New Roman"/>
          <w:color w:val="000000"/>
          <w:szCs w:val="24"/>
        </w:rPr>
        <w:t xml:space="preserve"> opouští řešené území.</w:t>
      </w:r>
    </w:p>
    <w:p w:rsidR="00805CCA" w:rsidRPr="00355E2E" w:rsidRDefault="00805CCA" w:rsidP="00805CCA">
      <w:pPr>
        <w:rPr>
          <w:rFonts w:cs="Times New Roman"/>
          <w:b/>
          <w:szCs w:val="24"/>
        </w:rPr>
      </w:pPr>
      <w:r w:rsidRPr="00355E2E">
        <w:rPr>
          <w:rFonts w:cs="Times New Roman"/>
          <w:b/>
          <w:szCs w:val="24"/>
        </w:rPr>
        <w:t xml:space="preserve">Délka: </w:t>
      </w:r>
      <w:r w:rsidRPr="00355E2E">
        <w:rPr>
          <w:rFonts w:cs="Times New Roman"/>
          <w:szCs w:val="24"/>
        </w:rPr>
        <w:t>1365 m</w:t>
      </w:r>
    </w:p>
    <w:p w:rsidR="00805CCA" w:rsidRPr="00355E2E" w:rsidRDefault="00805CCA" w:rsidP="00805CCA">
      <w:pPr>
        <w:rPr>
          <w:rFonts w:cs="Times New Roman"/>
          <w:szCs w:val="24"/>
        </w:rPr>
      </w:pPr>
      <w:r w:rsidRPr="00355E2E">
        <w:rPr>
          <w:rFonts w:cs="Times New Roman"/>
          <w:b/>
          <w:szCs w:val="24"/>
        </w:rPr>
        <w:t>Výměra:</w:t>
      </w:r>
      <w:r w:rsidRPr="00355E2E">
        <w:rPr>
          <w:rFonts w:cs="Times New Roman"/>
          <w:szCs w:val="24"/>
        </w:rPr>
        <w:t xml:space="preserve"> 4,33 ha.</w:t>
      </w:r>
    </w:p>
    <w:p w:rsidR="00805CCA" w:rsidRPr="00355E2E" w:rsidRDefault="00805CCA" w:rsidP="008C3A88">
      <w:pPr>
        <w:ind w:left="708" w:firstLine="1"/>
        <w:rPr>
          <w:rFonts w:cs="Times New Roman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Navržený stav: </w:t>
      </w:r>
      <w:r w:rsidRPr="00355E2E">
        <w:rPr>
          <w:rFonts w:cs="Times New Roman"/>
          <w:color w:val="000000"/>
          <w:szCs w:val="24"/>
        </w:rPr>
        <w:t xml:space="preserve">Doplnit výsadbou dřevin dle daného STG – cílové společenstvo </w:t>
      </w:r>
      <w:proofErr w:type="spellStart"/>
      <w:r w:rsidRPr="00355E2E">
        <w:rPr>
          <w:rFonts w:cs="Times New Roman"/>
          <w:b/>
          <w:snapToGrid w:val="0"/>
          <w:szCs w:val="24"/>
        </w:rPr>
        <w:t>Fraxini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alneta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 </w:t>
      </w:r>
      <w:proofErr w:type="spellStart"/>
      <w:r w:rsidRPr="00355E2E">
        <w:rPr>
          <w:rFonts w:cs="Times New Roman"/>
          <w:b/>
          <w:snapToGrid w:val="0"/>
          <w:szCs w:val="24"/>
        </w:rPr>
        <w:t>inferiora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. </w:t>
      </w:r>
      <w:r w:rsidRPr="00355E2E">
        <w:rPr>
          <w:rFonts w:cs="Times New Roman"/>
          <w:szCs w:val="24"/>
        </w:rPr>
        <w:t xml:space="preserve"> Louky bez výsadby.</w:t>
      </w:r>
    </w:p>
    <w:p w:rsidR="00805CCA" w:rsidRPr="00355E2E" w:rsidRDefault="00805CCA" w:rsidP="00805CCA">
      <w:pPr>
        <w:rPr>
          <w:rFonts w:cs="Times New Roman"/>
          <w:b/>
          <w:color w:val="FF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proofErr w:type="gramStart"/>
      <w:r w:rsidRPr="00355E2E">
        <w:rPr>
          <w:rFonts w:cs="Times New Roman"/>
          <w:b/>
          <w:color w:val="000000"/>
          <w:szCs w:val="24"/>
        </w:rPr>
        <w:t>LBK 9 –  Na</w:t>
      </w:r>
      <w:proofErr w:type="gramEnd"/>
      <w:r w:rsidRPr="00355E2E">
        <w:rPr>
          <w:rFonts w:cs="Times New Roman"/>
          <w:b/>
          <w:color w:val="000000"/>
          <w:szCs w:val="24"/>
        </w:rPr>
        <w:t xml:space="preserve"> severu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color w:val="000000"/>
          <w:szCs w:val="24"/>
        </w:rPr>
        <w:t>STG:  3B3, 3BC4-5</w:t>
      </w:r>
    </w:p>
    <w:p w:rsidR="00805CCA" w:rsidRPr="00355E2E" w:rsidRDefault="00805CCA" w:rsidP="008C3A88">
      <w:pPr>
        <w:ind w:left="708" w:firstLine="1"/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Současný stav:</w:t>
      </w:r>
      <w:r w:rsidRPr="00355E2E">
        <w:rPr>
          <w:rFonts w:cs="Times New Roman"/>
          <w:color w:val="000000"/>
          <w:szCs w:val="24"/>
        </w:rPr>
        <w:t xml:space="preserve"> zapojený porost podél vodního toku </w:t>
      </w:r>
      <w:proofErr w:type="spellStart"/>
      <w:r w:rsidRPr="00355E2E">
        <w:rPr>
          <w:rFonts w:cs="Times New Roman"/>
          <w:color w:val="000000"/>
          <w:szCs w:val="24"/>
        </w:rPr>
        <w:t>Šišemka</w:t>
      </w:r>
      <w:proofErr w:type="spellEnd"/>
      <w:r w:rsidRPr="00355E2E">
        <w:rPr>
          <w:rFonts w:cs="Times New Roman"/>
          <w:color w:val="000000"/>
          <w:szCs w:val="24"/>
        </w:rPr>
        <w:t xml:space="preserve"> na severu území. Vede do LBC 11.</w:t>
      </w: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Délka: </w:t>
      </w:r>
      <w:r w:rsidRPr="00355E2E">
        <w:rPr>
          <w:rFonts w:cs="Times New Roman"/>
          <w:color w:val="000000"/>
          <w:szCs w:val="24"/>
        </w:rPr>
        <w:t>227</w:t>
      </w:r>
      <w:r w:rsidRPr="00355E2E">
        <w:rPr>
          <w:rFonts w:cs="Times New Roman"/>
          <w:b/>
          <w:color w:val="000000"/>
          <w:szCs w:val="24"/>
        </w:rPr>
        <w:t xml:space="preserve"> </w:t>
      </w:r>
      <w:r w:rsidRPr="00355E2E">
        <w:rPr>
          <w:rFonts w:cs="Times New Roman"/>
          <w:color w:val="000000"/>
          <w:szCs w:val="24"/>
        </w:rPr>
        <w:t>m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Výměra:</w:t>
      </w:r>
      <w:r w:rsidRPr="00355E2E">
        <w:rPr>
          <w:rFonts w:cs="Times New Roman"/>
          <w:color w:val="000000"/>
          <w:szCs w:val="24"/>
        </w:rPr>
        <w:t xml:space="preserve"> v řešeném území 0,34 ha.</w:t>
      </w:r>
    </w:p>
    <w:p w:rsidR="00805CCA" w:rsidRPr="00355E2E" w:rsidRDefault="00805CCA" w:rsidP="008C3A88">
      <w:pPr>
        <w:ind w:left="708" w:firstLine="1"/>
        <w:rPr>
          <w:rFonts w:cs="Times New Roman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Navržený stav: </w:t>
      </w:r>
      <w:r w:rsidRPr="00355E2E">
        <w:rPr>
          <w:rFonts w:cs="Times New Roman"/>
          <w:color w:val="000000"/>
          <w:szCs w:val="24"/>
        </w:rPr>
        <w:t xml:space="preserve">Ponechat v původním stavu. Jen časem upřednostnit listnaté dřeviny před modřínem opadavým. Cílové společenstvo </w:t>
      </w:r>
      <w:proofErr w:type="spellStart"/>
      <w:r w:rsidRPr="00355E2E">
        <w:rPr>
          <w:rFonts w:cs="Times New Roman"/>
          <w:b/>
          <w:snapToGrid w:val="0"/>
          <w:szCs w:val="24"/>
        </w:rPr>
        <w:t>Fraxini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alneta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 </w:t>
      </w:r>
      <w:proofErr w:type="spellStart"/>
      <w:r w:rsidRPr="00355E2E">
        <w:rPr>
          <w:rFonts w:cs="Times New Roman"/>
          <w:b/>
          <w:snapToGrid w:val="0"/>
          <w:szCs w:val="24"/>
        </w:rPr>
        <w:t>inferiora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. </w:t>
      </w:r>
      <w:r w:rsidRPr="00355E2E">
        <w:rPr>
          <w:rFonts w:cs="Times New Roman"/>
          <w:szCs w:val="24"/>
        </w:rPr>
        <w:t xml:space="preserve"> </w:t>
      </w:r>
    </w:p>
    <w:p w:rsidR="00532D5B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 </w:t>
      </w: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LBK </w:t>
      </w:r>
      <w:proofErr w:type="gramStart"/>
      <w:r w:rsidRPr="00355E2E">
        <w:rPr>
          <w:rFonts w:cs="Times New Roman"/>
          <w:b/>
          <w:color w:val="000000"/>
          <w:szCs w:val="24"/>
        </w:rPr>
        <w:t>10 –  Pavlova</w:t>
      </w:r>
      <w:proofErr w:type="gramEnd"/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color w:val="000000"/>
          <w:szCs w:val="24"/>
        </w:rPr>
        <w:t>STG:  3B3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Současný stav:</w:t>
      </w:r>
      <w:r w:rsidRPr="00355E2E">
        <w:rPr>
          <w:rFonts w:cs="Times New Roman"/>
          <w:color w:val="000000"/>
          <w:szCs w:val="24"/>
        </w:rPr>
        <w:t xml:space="preserve"> Neexistující biokoridor na orné půdě, na jihu území. 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Délka: </w:t>
      </w:r>
      <w:r w:rsidRPr="00355E2E">
        <w:rPr>
          <w:rFonts w:cs="Times New Roman"/>
          <w:color w:val="000000"/>
          <w:szCs w:val="24"/>
        </w:rPr>
        <w:t>117 m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Výměra:</w:t>
      </w:r>
      <w:r w:rsidRPr="00355E2E">
        <w:rPr>
          <w:rFonts w:cs="Times New Roman"/>
          <w:color w:val="000000"/>
          <w:szCs w:val="24"/>
        </w:rPr>
        <w:t xml:space="preserve"> 0,18 ha.</w:t>
      </w:r>
    </w:p>
    <w:p w:rsidR="00805CCA" w:rsidRPr="00355E2E" w:rsidRDefault="00805CCA" w:rsidP="008C3A88">
      <w:pPr>
        <w:ind w:left="708" w:firstLine="1"/>
        <w:rPr>
          <w:rFonts w:cs="Times New Roman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Navržený stav: </w:t>
      </w:r>
      <w:r w:rsidRPr="00355E2E">
        <w:rPr>
          <w:rFonts w:cs="Times New Roman"/>
          <w:color w:val="000000"/>
          <w:szCs w:val="24"/>
        </w:rPr>
        <w:t xml:space="preserve">Osadit dřevinami dle daného STG – cílové společenstvo </w:t>
      </w:r>
      <w:proofErr w:type="spellStart"/>
      <w:r w:rsidRPr="00355E2E">
        <w:rPr>
          <w:rFonts w:cs="Times New Roman"/>
          <w:b/>
          <w:snapToGrid w:val="0"/>
          <w:szCs w:val="24"/>
        </w:rPr>
        <w:t>Querci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fageta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typica</w:t>
      </w:r>
      <w:proofErr w:type="spellEnd"/>
      <w:r w:rsidRPr="00355E2E">
        <w:rPr>
          <w:rFonts w:cs="Times New Roman"/>
          <w:b/>
          <w:snapToGrid w:val="0"/>
          <w:szCs w:val="24"/>
        </w:rPr>
        <w:t>.</w:t>
      </w:r>
    </w:p>
    <w:p w:rsidR="00532D5B" w:rsidRDefault="00532D5B" w:rsidP="00805CCA">
      <w:pPr>
        <w:rPr>
          <w:rFonts w:cs="Times New Roman"/>
          <w:b/>
          <w:color w:val="00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lastRenderedPageBreak/>
        <w:t xml:space="preserve">LBK 11 –  </w:t>
      </w:r>
      <w:proofErr w:type="spellStart"/>
      <w:r w:rsidRPr="00355E2E">
        <w:rPr>
          <w:rFonts w:cs="Times New Roman"/>
          <w:b/>
          <w:color w:val="000000"/>
          <w:szCs w:val="24"/>
        </w:rPr>
        <w:t>Vidláč</w:t>
      </w:r>
      <w:proofErr w:type="spellEnd"/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color w:val="000000"/>
          <w:szCs w:val="24"/>
        </w:rPr>
        <w:t>STG:  3B3</w:t>
      </w:r>
    </w:p>
    <w:p w:rsidR="00805CCA" w:rsidRPr="00355E2E" w:rsidRDefault="00805CCA" w:rsidP="005D59E6">
      <w:pPr>
        <w:ind w:left="708" w:firstLine="1"/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Současný stav:</w:t>
      </w:r>
      <w:r w:rsidRPr="00355E2E">
        <w:rPr>
          <w:rFonts w:cs="Times New Roman"/>
          <w:color w:val="000000"/>
          <w:szCs w:val="24"/>
        </w:rPr>
        <w:t xml:space="preserve"> Částečně neexistující biokoridor na orné půdě.  Částečně existující biokoridor v remízu</w:t>
      </w:r>
      <w:r w:rsidRPr="00355E2E">
        <w:rPr>
          <w:rFonts w:cs="Times New Roman"/>
          <w:b/>
          <w:snapToGrid w:val="0"/>
          <w:color w:val="000000"/>
          <w:szCs w:val="24"/>
        </w:rPr>
        <w:t xml:space="preserve"> </w:t>
      </w:r>
      <w:r w:rsidRPr="00355E2E">
        <w:rPr>
          <w:rFonts w:cs="Times New Roman"/>
          <w:snapToGrid w:val="0"/>
          <w:color w:val="000000"/>
          <w:szCs w:val="24"/>
        </w:rPr>
        <w:t>– zapojený porost listnatých dřevin. Bývalé louky, značně zamokřené. Na severu území. Z</w:t>
      </w:r>
      <w:r w:rsidRPr="00355E2E">
        <w:rPr>
          <w:rFonts w:cs="Times New Roman"/>
          <w:color w:val="000000"/>
          <w:szCs w:val="24"/>
        </w:rPr>
        <w:t xml:space="preserve"> LBC 11 směrem jižním do LBK 18.  </w:t>
      </w: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Délka: </w:t>
      </w:r>
      <w:r w:rsidRPr="00355E2E">
        <w:rPr>
          <w:rFonts w:cs="Times New Roman"/>
          <w:color w:val="000000"/>
          <w:szCs w:val="24"/>
        </w:rPr>
        <w:t>1245</w:t>
      </w:r>
      <w:r w:rsidRPr="00355E2E">
        <w:rPr>
          <w:rFonts w:cs="Times New Roman"/>
          <w:b/>
          <w:color w:val="000000"/>
          <w:szCs w:val="24"/>
        </w:rPr>
        <w:t xml:space="preserve"> </w:t>
      </w:r>
      <w:r w:rsidRPr="00355E2E">
        <w:rPr>
          <w:rFonts w:cs="Times New Roman"/>
          <w:color w:val="000000"/>
          <w:szCs w:val="24"/>
        </w:rPr>
        <w:t>m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Výměra:</w:t>
      </w:r>
      <w:r w:rsidRPr="00355E2E">
        <w:rPr>
          <w:rFonts w:cs="Times New Roman"/>
          <w:color w:val="000000"/>
          <w:szCs w:val="24"/>
        </w:rPr>
        <w:t xml:space="preserve"> 4,22 ha.</w:t>
      </w:r>
    </w:p>
    <w:p w:rsidR="00805CCA" w:rsidRPr="00355E2E" w:rsidRDefault="00805CCA" w:rsidP="005D59E6">
      <w:pPr>
        <w:ind w:left="708" w:firstLine="1"/>
        <w:rPr>
          <w:rFonts w:cs="Times New Roman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Navržený stav: </w:t>
      </w:r>
      <w:r w:rsidRPr="00355E2E">
        <w:rPr>
          <w:rFonts w:cs="Times New Roman"/>
          <w:color w:val="000000"/>
          <w:szCs w:val="24"/>
        </w:rPr>
        <w:t>Doplnit výsadbou</w:t>
      </w:r>
      <w:r w:rsidRPr="00355E2E">
        <w:rPr>
          <w:rFonts w:cs="Times New Roman"/>
          <w:b/>
          <w:color w:val="000000"/>
          <w:szCs w:val="24"/>
        </w:rPr>
        <w:t xml:space="preserve"> </w:t>
      </w:r>
      <w:r w:rsidRPr="00355E2E">
        <w:rPr>
          <w:rFonts w:cs="Times New Roman"/>
          <w:color w:val="000000"/>
          <w:szCs w:val="24"/>
        </w:rPr>
        <w:t xml:space="preserve">dřevin dle daného STG – cílové společenstvo </w:t>
      </w:r>
      <w:proofErr w:type="spellStart"/>
      <w:r w:rsidRPr="00355E2E">
        <w:rPr>
          <w:rFonts w:cs="Times New Roman"/>
          <w:b/>
          <w:snapToGrid w:val="0"/>
          <w:szCs w:val="24"/>
        </w:rPr>
        <w:t>Querci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fageta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typica</w:t>
      </w:r>
      <w:proofErr w:type="spellEnd"/>
      <w:r w:rsidRPr="00355E2E">
        <w:rPr>
          <w:rFonts w:cs="Times New Roman"/>
          <w:b/>
          <w:snapToGrid w:val="0"/>
          <w:szCs w:val="24"/>
        </w:rPr>
        <w:t>.</w:t>
      </w:r>
    </w:p>
    <w:p w:rsidR="00805CCA" w:rsidRPr="00355E2E" w:rsidRDefault="00805CCA" w:rsidP="00805CCA">
      <w:pPr>
        <w:rPr>
          <w:rFonts w:cs="Times New Roman"/>
          <w:b/>
          <w:color w:val="FF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LBK </w:t>
      </w:r>
      <w:proofErr w:type="gramStart"/>
      <w:r w:rsidRPr="00355E2E">
        <w:rPr>
          <w:rFonts w:cs="Times New Roman"/>
          <w:b/>
          <w:color w:val="000000"/>
          <w:szCs w:val="24"/>
        </w:rPr>
        <w:t>15 –  Kopaniny</w:t>
      </w:r>
      <w:proofErr w:type="gramEnd"/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color w:val="000000"/>
          <w:szCs w:val="24"/>
        </w:rPr>
        <w:t>STG:  3B3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Současný stav:</w:t>
      </w:r>
      <w:r w:rsidRPr="00355E2E">
        <w:rPr>
          <w:rFonts w:cs="Times New Roman"/>
          <w:color w:val="000000"/>
          <w:szCs w:val="24"/>
        </w:rPr>
        <w:t xml:space="preserve"> Neexistující biokoridor na orné půdě, východně od obce </w:t>
      </w:r>
      <w:proofErr w:type="spellStart"/>
      <w:r w:rsidRPr="00355E2E">
        <w:rPr>
          <w:rFonts w:cs="Times New Roman"/>
          <w:color w:val="000000"/>
          <w:szCs w:val="24"/>
        </w:rPr>
        <w:t>Kladníky</w:t>
      </w:r>
      <w:proofErr w:type="spellEnd"/>
      <w:r w:rsidRPr="00355E2E">
        <w:rPr>
          <w:rFonts w:cs="Times New Roman"/>
          <w:color w:val="000000"/>
          <w:szCs w:val="24"/>
        </w:rPr>
        <w:t xml:space="preserve">. </w:t>
      </w:r>
    </w:p>
    <w:p w:rsidR="00805CCA" w:rsidRPr="00355E2E" w:rsidRDefault="00805CCA" w:rsidP="00805CCA">
      <w:pPr>
        <w:rPr>
          <w:rFonts w:cs="Times New Roman"/>
          <w:b/>
          <w:szCs w:val="24"/>
        </w:rPr>
      </w:pPr>
      <w:r w:rsidRPr="00355E2E">
        <w:rPr>
          <w:rFonts w:cs="Times New Roman"/>
          <w:b/>
          <w:szCs w:val="24"/>
        </w:rPr>
        <w:t xml:space="preserve">Délka: </w:t>
      </w:r>
      <w:r w:rsidRPr="00355E2E">
        <w:rPr>
          <w:rFonts w:cs="Times New Roman"/>
          <w:szCs w:val="24"/>
        </w:rPr>
        <w:t>1902</w:t>
      </w:r>
      <w:r w:rsidRPr="00355E2E">
        <w:rPr>
          <w:rFonts w:cs="Times New Roman"/>
          <w:b/>
          <w:szCs w:val="24"/>
        </w:rPr>
        <w:t xml:space="preserve"> </w:t>
      </w:r>
      <w:r w:rsidRPr="00355E2E">
        <w:rPr>
          <w:rFonts w:cs="Times New Roman"/>
          <w:szCs w:val="24"/>
        </w:rPr>
        <w:t>m</w:t>
      </w:r>
    </w:p>
    <w:p w:rsidR="00805CCA" w:rsidRPr="00355E2E" w:rsidRDefault="00805CCA" w:rsidP="00805CCA">
      <w:pPr>
        <w:rPr>
          <w:rFonts w:cs="Times New Roman"/>
          <w:szCs w:val="24"/>
        </w:rPr>
      </w:pPr>
      <w:r w:rsidRPr="00355E2E">
        <w:rPr>
          <w:rFonts w:cs="Times New Roman"/>
          <w:b/>
          <w:szCs w:val="24"/>
        </w:rPr>
        <w:t>Výměra:</w:t>
      </w:r>
      <w:r w:rsidRPr="00355E2E">
        <w:rPr>
          <w:rFonts w:cs="Times New Roman"/>
          <w:szCs w:val="24"/>
        </w:rPr>
        <w:t xml:space="preserve"> 2,85 ha.</w:t>
      </w:r>
    </w:p>
    <w:p w:rsidR="00805CCA" w:rsidRPr="00355E2E" w:rsidRDefault="00805CCA" w:rsidP="005D59E6">
      <w:pPr>
        <w:ind w:left="708" w:firstLine="1"/>
        <w:rPr>
          <w:rFonts w:cs="Times New Roman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Navržený stav: </w:t>
      </w:r>
      <w:r w:rsidRPr="00355E2E">
        <w:rPr>
          <w:rFonts w:cs="Times New Roman"/>
          <w:color w:val="000000"/>
          <w:szCs w:val="24"/>
        </w:rPr>
        <w:t xml:space="preserve">Osadit dřevinami dle daného STG, cílové společenstvo: </w:t>
      </w:r>
      <w:proofErr w:type="spellStart"/>
      <w:r w:rsidRPr="00355E2E">
        <w:rPr>
          <w:rFonts w:cs="Times New Roman"/>
          <w:b/>
          <w:snapToGrid w:val="0"/>
          <w:szCs w:val="24"/>
        </w:rPr>
        <w:t>Querci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fageta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typica</w:t>
      </w:r>
      <w:proofErr w:type="spellEnd"/>
      <w:r w:rsidRPr="00355E2E">
        <w:rPr>
          <w:rFonts w:cs="Times New Roman"/>
          <w:b/>
          <w:snapToGrid w:val="0"/>
          <w:szCs w:val="24"/>
        </w:rPr>
        <w:t>.</w:t>
      </w:r>
    </w:p>
    <w:p w:rsidR="00805CCA" w:rsidRPr="00355E2E" w:rsidRDefault="00805CCA" w:rsidP="00805CCA">
      <w:pPr>
        <w:rPr>
          <w:rFonts w:cs="Times New Roman"/>
          <w:b/>
          <w:color w:val="FF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zCs w:val="24"/>
        </w:rPr>
      </w:pPr>
      <w:r w:rsidRPr="00355E2E">
        <w:rPr>
          <w:rFonts w:cs="Times New Roman"/>
          <w:b/>
          <w:szCs w:val="24"/>
        </w:rPr>
        <w:t xml:space="preserve">LBK </w:t>
      </w:r>
      <w:proofErr w:type="gramStart"/>
      <w:r w:rsidRPr="00355E2E">
        <w:rPr>
          <w:rFonts w:cs="Times New Roman"/>
          <w:b/>
          <w:szCs w:val="24"/>
        </w:rPr>
        <w:t>18 –  Východ</w:t>
      </w:r>
      <w:proofErr w:type="gramEnd"/>
    </w:p>
    <w:p w:rsidR="00805CCA" w:rsidRPr="00355E2E" w:rsidRDefault="00805CCA" w:rsidP="00805CCA">
      <w:p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>STG:  3B3</w:t>
      </w:r>
    </w:p>
    <w:p w:rsidR="00805CCA" w:rsidRPr="00355E2E" w:rsidRDefault="00805CCA" w:rsidP="00805CCA">
      <w:pPr>
        <w:rPr>
          <w:rFonts w:cs="Times New Roman"/>
          <w:szCs w:val="24"/>
        </w:rPr>
      </w:pPr>
      <w:r w:rsidRPr="00355E2E">
        <w:rPr>
          <w:rFonts w:cs="Times New Roman"/>
          <w:b/>
          <w:szCs w:val="24"/>
        </w:rPr>
        <w:t>Současný stav:</w:t>
      </w:r>
      <w:r w:rsidRPr="00355E2E">
        <w:rPr>
          <w:rFonts w:cs="Times New Roman"/>
          <w:szCs w:val="24"/>
        </w:rPr>
        <w:t xml:space="preserve"> Neexistující biokoridor na orné půdě, východně od obce </w:t>
      </w:r>
      <w:proofErr w:type="spellStart"/>
      <w:r w:rsidRPr="00355E2E">
        <w:rPr>
          <w:rFonts w:cs="Times New Roman"/>
          <w:szCs w:val="24"/>
        </w:rPr>
        <w:t>Kladníky</w:t>
      </w:r>
      <w:proofErr w:type="spellEnd"/>
      <w:r w:rsidRPr="00355E2E">
        <w:rPr>
          <w:rFonts w:cs="Times New Roman"/>
          <w:szCs w:val="24"/>
        </w:rPr>
        <w:t xml:space="preserve">. </w:t>
      </w:r>
    </w:p>
    <w:p w:rsidR="00805CCA" w:rsidRPr="00355E2E" w:rsidRDefault="00805CCA" w:rsidP="00805CCA">
      <w:pPr>
        <w:rPr>
          <w:rFonts w:cs="Times New Roman"/>
          <w:b/>
          <w:szCs w:val="24"/>
        </w:rPr>
      </w:pPr>
      <w:r w:rsidRPr="00355E2E">
        <w:rPr>
          <w:rFonts w:cs="Times New Roman"/>
          <w:b/>
          <w:szCs w:val="24"/>
        </w:rPr>
        <w:t xml:space="preserve">Délka: </w:t>
      </w:r>
      <w:r w:rsidRPr="00355E2E">
        <w:rPr>
          <w:rFonts w:cs="Times New Roman"/>
          <w:szCs w:val="24"/>
        </w:rPr>
        <w:t>218</w:t>
      </w:r>
      <w:r w:rsidRPr="00355E2E">
        <w:rPr>
          <w:rFonts w:cs="Times New Roman"/>
          <w:b/>
          <w:szCs w:val="24"/>
        </w:rPr>
        <w:t xml:space="preserve"> </w:t>
      </w:r>
      <w:r w:rsidRPr="00355E2E">
        <w:rPr>
          <w:rFonts w:cs="Times New Roman"/>
          <w:szCs w:val="24"/>
        </w:rPr>
        <w:t>m</w:t>
      </w:r>
    </w:p>
    <w:p w:rsidR="00805CCA" w:rsidRPr="00355E2E" w:rsidRDefault="00805CCA" w:rsidP="00805CCA">
      <w:pPr>
        <w:rPr>
          <w:rFonts w:cs="Times New Roman"/>
          <w:szCs w:val="24"/>
        </w:rPr>
      </w:pPr>
      <w:r w:rsidRPr="00355E2E">
        <w:rPr>
          <w:rFonts w:cs="Times New Roman"/>
          <w:b/>
          <w:szCs w:val="24"/>
        </w:rPr>
        <w:t>Výměra:</w:t>
      </w:r>
      <w:r w:rsidRPr="00355E2E">
        <w:rPr>
          <w:rFonts w:cs="Times New Roman"/>
          <w:szCs w:val="24"/>
        </w:rPr>
        <w:t xml:space="preserve"> 0,33 ha.</w:t>
      </w:r>
    </w:p>
    <w:p w:rsidR="00805CCA" w:rsidRPr="00355E2E" w:rsidRDefault="00805CCA" w:rsidP="005D59E6">
      <w:pPr>
        <w:ind w:left="708" w:firstLine="1"/>
        <w:rPr>
          <w:rFonts w:cs="Times New Roman"/>
          <w:szCs w:val="24"/>
        </w:rPr>
      </w:pPr>
      <w:r w:rsidRPr="00355E2E">
        <w:rPr>
          <w:rFonts w:cs="Times New Roman"/>
          <w:b/>
          <w:szCs w:val="24"/>
        </w:rPr>
        <w:t xml:space="preserve">Navržený stav: </w:t>
      </w:r>
      <w:r w:rsidRPr="00355E2E">
        <w:rPr>
          <w:rFonts w:cs="Times New Roman"/>
          <w:szCs w:val="24"/>
        </w:rPr>
        <w:t xml:space="preserve">Osadit dřevinami dle daného STG, cílové společenstvo: </w:t>
      </w:r>
      <w:proofErr w:type="spellStart"/>
      <w:r w:rsidRPr="00355E2E">
        <w:rPr>
          <w:rFonts w:cs="Times New Roman"/>
          <w:b/>
          <w:snapToGrid w:val="0"/>
          <w:szCs w:val="24"/>
        </w:rPr>
        <w:t>Querci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fageta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typica</w:t>
      </w:r>
      <w:proofErr w:type="spellEnd"/>
      <w:r w:rsidRPr="00355E2E">
        <w:rPr>
          <w:rFonts w:cs="Times New Roman"/>
          <w:b/>
          <w:snapToGrid w:val="0"/>
          <w:szCs w:val="24"/>
        </w:rPr>
        <w:t>.</w:t>
      </w:r>
    </w:p>
    <w:p w:rsidR="00805CCA" w:rsidRPr="00355E2E" w:rsidRDefault="00805CCA" w:rsidP="00805CCA">
      <w:pPr>
        <w:rPr>
          <w:rFonts w:cs="Times New Roman"/>
          <w:b/>
          <w:color w:val="FF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LBK </w:t>
      </w:r>
      <w:proofErr w:type="gramStart"/>
      <w:r w:rsidRPr="00355E2E">
        <w:rPr>
          <w:rFonts w:cs="Times New Roman"/>
          <w:b/>
          <w:color w:val="000000"/>
          <w:szCs w:val="24"/>
        </w:rPr>
        <w:t>27 –  Na</w:t>
      </w:r>
      <w:proofErr w:type="gramEnd"/>
      <w:r w:rsidRPr="00355E2E">
        <w:rPr>
          <w:rFonts w:cs="Times New Roman"/>
          <w:b/>
          <w:color w:val="000000"/>
          <w:szCs w:val="24"/>
        </w:rPr>
        <w:t xml:space="preserve"> západě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color w:val="000000"/>
          <w:szCs w:val="24"/>
        </w:rPr>
        <w:t>STG:  3B3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Současný stav:</w:t>
      </w:r>
      <w:r w:rsidRPr="00355E2E">
        <w:rPr>
          <w:rFonts w:cs="Times New Roman"/>
          <w:color w:val="000000"/>
          <w:szCs w:val="24"/>
        </w:rPr>
        <w:t xml:space="preserve"> Neexistující biokoridor na orné půdě západně od obce </w:t>
      </w:r>
      <w:proofErr w:type="spellStart"/>
      <w:r w:rsidRPr="00355E2E">
        <w:rPr>
          <w:rFonts w:cs="Times New Roman"/>
          <w:color w:val="000000"/>
          <w:szCs w:val="24"/>
        </w:rPr>
        <w:t>Kladníky</w:t>
      </w:r>
      <w:proofErr w:type="spellEnd"/>
      <w:r w:rsidRPr="00355E2E">
        <w:rPr>
          <w:rFonts w:cs="Times New Roman"/>
          <w:color w:val="000000"/>
          <w:szCs w:val="24"/>
        </w:rPr>
        <w:t xml:space="preserve">. </w:t>
      </w: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Délka: </w:t>
      </w:r>
      <w:r w:rsidRPr="00355E2E">
        <w:rPr>
          <w:rFonts w:cs="Times New Roman"/>
          <w:color w:val="000000"/>
          <w:szCs w:val="24"/>
        </w:rPr>
        <w:t>23 m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Výměra:</w:t>
      </w:r>
      <w:r w:rsidRPr="00355E2E">
        <w:rPr>
          <w:rFonts w:cs="Times New Roman"/>
          <w:color w:val="000000"/>
          <w:szCs w:val="24"/>
        </w:rPr>
        <w:t xml:space="preserve"> 0,03 ha.</w:t>
      </w:r>
    </w:p>
    <w:p w:rsidR="00805CCA" w:rsidRPr="00355E2E" w:rsidRDefault="00805CCA" w:rsidP="008C3A88">
      <w:pPr>
        <w:ind w:left="708" w:firstLine="1"/>
        <w:rPr>
          <w:rFonts w:cs="Times New Roman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Navržený stav: </w:t>
      </w:r>
      <w:r w:rsidRPr="00355E2E">
        <w:rPr>
          <w:rFonts w:cs="Times New Roman"/>
          <w:color w:val="000000"/>
          <w:szCs w:val="24"/>
        </w:rPr>
        <w:t xml:space="preserve">Osadit dřevinami dle daného STG – cílové společenstvo je </w:t>
      </w:r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Querci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fageta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typica</w:t>
      </w:r>
      <w:proofErr w:type="spellEnd"/>
      <w:r w:rsidRPr="00355E2E">
        <w:rPr>
          <w:rFonts w:cs="Times New Roman"/>
          <w:b/>
          <w:snapToGrid w:val="0"/>
          <w:szCs w:val="24"/>
        </w:rPr>
        <w:t>.</w:t>
      </w:r>
    </w:p>
    <w:p w:rsidR="00805CCA" w:rsidRPr="00355E2E" w:rsidRDefault="00805CCA" w:rsidP="00805CCA">
      <w:pPr>
        <w:rPr>
          <w:rFonts w:cs="Times New Roman"/>
          <w:b/>
          <w:szCs w:val="24"/>
        </w:rPr>
      </w:pP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RBK </w:t>
      </w:r>
      <w:proofErr w:type="gramStart"/>
      <w:r w:rsidRPr="00355E2E">
        <w:rPr>
          <w:rFonts w:cs="Times New Roman"/>
          <w:b/>
          <w:color w:val="000000"/>
          <w:szCs w:val="24"/>
        </w:rPr>
        <w:t>22 –  Na</w:t>
      </w:r>
      <w:proofErr w:type="gramEnd"/>
      <w:r w:rsidRPr="00355E2E">
        <w:rPr>
          <w:rFonts w:cs="Times New Roman"/>
          <w:b/>
          <w:color w:val="000000"/>
          <w:szCs w:val="24"/>
        </w:rPr>
        <w:t xml:space="preserve"> kopci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color w:val="000000"/>
          <w:szCs w:val="24"/>
        </w:rPr>
        <w:t>STG:  3B3</w:t>
      </w:r>
    </w:p>
    <w:p w:rsidR="00805CCA" w:rsidRPr="00355E2E" w:rsidRDefault="00805CCA" w:rsidP="008C3A88">
      <w:pPr>
        <w:ind w:left="708" w:firstLine="1"/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Současný stav:</w:t>
      </w:r>
      <w:r w:rsidRPr="00355E2E">
        <w:rPr>
          <w:rFonts w:cs="Times New Roman"/>
          <w:color w:val="000000"/>
          <w:szCs w:val="24"/>
        </w:rPr>
        <w:t xml:space="preserve"> Neexistující biokoridor na orné půdě na západě obce Jde z LBC 15 mimo řešené území. </w:t>
      </w:r>
    </w:p>
    <w:p w:rsidR="00805CCA" w:rsidRPr="00355E2E" w:rsidRDefault="00805CCA" w:rsidP="00805CCA">
      <w:pPr>
        <w:rPr>
          <w:rFonts w:cs="Times New Roman"/>
          <w:b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Délka: </w:t>
      </w:r>
      <w:r w:rsidRPr="00355E2E">
        <w:rPr>
          <w:rFonts w:cs="Times New Roman"/>
          <w:color w:val="000000"/>
          <w:szCs w:val="24"/>
        </w:rPr>
        <w:t>205</w:t>
      </w:r>
      <w:r w:rsidRPr="00355E2E">
        <w:rPr>
          <w:rFonts w:cs="Times New Roman"/>
          <w:b/>
          <w:color w:val="000000"/>
          <w:szCs w:val="24"/>
        </w:rPr>
        <w:t xml:space="preserve"> </w:t>
      </w:r>
      <w:r w:rsidRPr="00355E2E">
        <w:rPr>
          <w:rFonts w:cs="Times New Roman"/>
          <w:color w:val="000000"/>
          <w:szCs w:val="24"/>
        </w:rPr>
        <w:t>m</w:t>
      </w:r>
    </w:p>
    <w:p w:rsidR="00805CCA" w:rsidRPr="00355E2E" w:rsidRDefault="00805CCA" w:rsidP="00805CCA">
      <w:pPr>
        <w:rPr>
          <w:rFonts w:cs="Times New Roman"/>
          <w:color w:val="000000"/>
          <w:szCs w:val="24"/>
        </w:rPr>
      </w:pPr>
      <w:r w:rsidRPr="00355E2E">
        <w:rPr>
          <w:rFonts w:cs="Times New Roman"/>
          <w:b/>
          <w:color w:val="000000"/>
          <w:szCs w:val="24"/>
        </w:rPr>
        <w:t>Výměra</w:t>
      </w:r>
      <w:r w:rsidRPr="00355E2E">
        <w:rPr>
          <w:rFonts w:cs="Times New Roman"/>
          <w:color w:val="000000"/>
          <w:szCs w:val="24"/>
        </w:rPr>
        <w:t>: 0,82</w:t>
      </w:r>
      <w:r w:rsidRPr="00355E2E">
        <w:rPr>
          <w:rFonts w:cs="Times New Roman"/>
          <w:b/>
          <w:color w:val="000000"/>
          <w:szCs w:val="24"/>
        </w:rPr>
        <w:t xml:space="preserve"> </w:t>
      </w:r>
      <w:r w:rsidRPr="00355E2E">
        <w:rPr>
          <w:rFonts w:cs="Times New Roman"/>
          <w:color w:val="000000"/>
          <w:szCs w:val="24"/>
        </w:rPr>
        <w:t>ha.</w:t>
      </w:r>
    </w:p>
    <w:p w:rsidR="00805CCA" w:rsidRPr="00355E2E" w:rsidRDefault="00805CCA" w:rsidP="005D59E6">
      <w:pPr>
        <w:ind w:left="708" w:firstLine="1"/>
        <w:rPr>
          <w:rFonts w:cs="Times New Roman"/>
          <w:szCs w:val="24"/>
        </w:rPr>
      </w:pPr>
      <w:r w:rsidRPr="00355E2E">
        <w:rPr>
          <w:rFonts w:cs="Times New Roman"/>
          <w:b/>
          <w:color w:val="000000"/>
          <w:szCs w:val="24"/>
        </w:rPr>
        <w:t xml:space="preserve">Navržený stav: </w:t>
      </w:r>
      <w:r w:rsidRPr="00355E2E">
        <w:rPr>
          <w:rFonts w:cs="Times New Roman"/>
          <w:color w:val="000000"/>
          <w:szCs w:val="24"/>
        </w:rPr>
        <w:t xml:space="preserve">Osadit dřevinami dle daného STG- cílové společenstvo je </w:t>
      </w:r>
      <w:proofErr w:type="spellStart"/>
      <w:r w:rsidRPr="00355E2E">
        <w:rPr>
          <w:rFonts w:cs="Times New Roman"/>
          <w:b/>
          <w:snapToGrid w:val="0"/>
          <w:szCs w:val="24"/>
        </w:rPr>
        <w:t>Querci</w:t>
      </w:r>
      <w:proofErr w:type="spellEnd"/>
      <w:r w:rsidRPr="00355E2E">
        <w:rPr>
          <w:rFonts w:cs="Times New Roman"/>
          <w:b/>
          <w:snapToGrid w:val="0"/>
          <w:szCs w:val="24"/>
        </w:rPr>
        <w:t>-</w:t>
      </w:r>
      <w:proofErr w:type="spellStart"/>
      <w:r w:rsidRPr="00355E2E">
        <w:rPr>
          <w:rFonts w:cs="Times New Roman"/>
          <w:b/>
          <w:snapToGrid w:val="0"/>
          <w:szCs w:val="24"/>
        </w:rPr>
        <w:t>fageta</w:t>
      </w:r>
      <w:proofErr w:type="spellEnd"/>
      <w:r w:rsidRPr="00355E2E">
        <w:rPr>
          <w:rFonts w:cs="Times New Roman"/>
          <w:b/>
          <w:snapToGrid w:val="0"/>
          <w:szCs w:val="24"/>
        </w:rPr>
        <w:t xml:space="preserve"> </w:t>
      </w:r>
      <w:proofErr w:type="spellStart"/>
      <w:r w:rsidRPr="00355E2E">
        <w:rPr>
          <w:rFonts w:cs="Times New Roman"/>
          <w:b/>
          <w:snapToGrid w:val="0"/>
          <w:szCs w:val="24"/>
        </w:rPr>
        <w:t>typica</w:t>
      </w:r>
      <w:proofErr w:type="spellEnd"/>
      <w:r w:rsidRPr="00355E2E">
        <w:rPr>
          <w:rFonts w:cs="Times New Roman"/>
          <w:b/>
          <w:snapToGrid w:val="0"/>
          <w:szCs w:val="24"/>
        </w:rPr>
        <w:t>.</w:t>
      </w:r>
    </w:p>
    <w:p w:rsidR="00805CCA" w:rsidRPr="005D59E6" w:rsidRDefault="00805CCA" w:rsidP="005D1BE3">
      <w:pPr>
        <w:pStyle w:val="Nadpis3"/>
        <w:numPr>
          <w:ilvl w:val="0"/>
          <w:numId w:val="38"/>
        </w:numPr>
        <w:jc w:val="both"/>
        <w:rPr>
          <w:rFonts w:asciiTheme="majorHAnsi" w:hAnsiTheme="majorHAnsi" w:cs="Times New Roman"/>
          <w:i/>
          <w:color w:val="4F6228" w:themeColor="accent3" w:themeShade="80"/>
          <w:sz w:val="28"/>
          <w:szCs w:val="28"/>
        </w:rPr>
      </w:pPr>
      <w:bookmarkStart w:id="39" w:name="_Toc276990388"/>
      <w:r w:rsidRPr="005D59E6">
        <w:rPr>
          <w:rFonts w:asciiTheme="majorHAnsi" w:hAnsiTheme="majorHAnsi" w:cs="Times New Roman"/>
          <w:i/>
          <w:color w:val="4F6228" w:themeColor="accent3" w:themeShade="80"/>
          <w:sz w:val="28"/>
          <w:szCs w:val="28"/>
        </w:rPr>
        <w:t>Interakční prvky</w:t>
      </w:r>
      <w:bookmarkEnd w:id="39"/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IP 73 - liniový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Délka: </w:t>
      </w:r>
      <w:r w:rsidRPr="00355E2E">
        <w:rPr>
          <w:rFonts w:cs="Times New Roman"/>
          <w:snapToGrid w:val="0"/>
          <w:color w:val="000000"/>
          <w:szCs w:val="24"/>
        </w:rPr>
        <w:t>529</w:t>
      </w:r>
      <w:r w:rsidRPr="00355E2E">
        <w:rPr>
          <w:rFonts w:cs="Times New Roman"/>
          <w:b/>
          <w:snapToGrid w:val="0"/>
          <w:color w:val="000000"/>
          <w:szCs w:val="24"/>
        </w:rPr>
        <w:t xml:space="preserve"> </w:t>
      </w:r>
      <w:r w:rsidRPr="00355E2E">
        <w:rPr>
          <w:rFonts w:cs="Times New Roman"/>
          <w:snapToGrid w:val="0"/>
          <w:color w:val="000000"/>
          <w:szCs w:val="24"/>
        </w:rPr>
        <w:t>m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Výměra</w:t>
      </w:r>
      <w:r w:rsidRPr="00355E2E">
        <w:rPr>
          <w:rFonts w:cs="Times New Roman"/>
          <w:snapToGrid w:val="0"/>
          <w:color w:val="000000"/>
          <w:szCs w:val="24"/>
        </w:rPr>
        <w:t>: 0,26 ha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 xml:space="preserve">existující liniový interakční prvek podél drobného vodního toku. </w:t>
      </w:r>
    </w:p>
    <w:p w:rsidR="00805CCA" w:rsidRPr="00355E2E" w:rsidRDefault="00805CCA" w:rsidP="008C3A88">
      <w:pPr>
        <w:ind w:left="708" w:firstLine="1"/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lastRenderedPageBreak/>
        <w:t>Navržený stav:</w:t>
      </w:r>
      <w:r w:rsidRPr="00355E2E">
        <w:rPr>
          <w:rFonts w:cs="Times New Roman"/>
          <w:snapToGrid w:val="0"/>
          <w:color w:val="000000"/>
          <w:szCs w:val="24"/>
        </w:rPr>
        <w:t xml:space="preserve"> doplnit výsadbou dřevin: olše lepkavá, jasan ztepilý, keřové vrby, kalina obecná.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snapToGrid w:val="0"/>
          <w:color w:val="FF0000"/>
          <w:szCs w:val="24"/>
        </w:rPr>
        <w:t xml:space="preserve"> 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IP 76 – liniový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Délka: </w:t>
      </w:r>
      <w:r w:rsidRPr="00355E2E">
        <w:rPr>
          <w:rFonts w:cs="Times New Roman"/>
          <w:snapToGrid w:val="0"/>
          <w:color w:val="000000"/>
          <w:szCs w:val="24"/>
        </w:rPr>
        <w:t xml:space="preserve">351 m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Výměra: </w:t>
      </w:r>
      <w:r w:rsidRPr="00355E2E">
        <w:rPr>
          <w:rFonts w:cs="Times New Roman"/>
          <w:snapToGrid w:val="0"/>
          <w:color w:val="000000"/>
          <w:szCs w:val="24"/>
        </w:rPr>
        <w:t>0,11 ha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>existující liniový interakční prvek – ovocné dřeviny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doplnit výsadbou dřevin: třešeň ptačí, jeřáb ptačí, švestka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IP 78 – liniový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Délka: </w:t>
      </w:r>
      <w:r w:rsidRPr="00355E2E">
        <w:rPr>
          <w:rFonts w:cs="Times New Roman"/>
          <w:snapToGrid w:val="0"/>
          <w:color w:val="000000"/>
          <w:szCs w:val="24"/>
        </w:rPr>
        <w:t xml:space="preserve">469 m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Výměra: </w:t>
      </w:r>
      <w:r w:rsidRPr="00355E2E">
        <w:rPr>
          <w:rFonts w:cs="Times New Roman"/>
          <w:snapToGrid w:val="0"/>
          <w:color w:val="000000"/>
          <w:szCs w:val="24"/>
        </w:rPr>
        <w:t>0,14 ha</w:t>
      </w:r>
    </w:p>
    <w:p w:rsidR="00805CCA" w:rsidRPr="00355E2E" w:rsidRDefault="00805CCA" w:rsidP="008C3A88">
      <w:pPr>
        <w:ind w:left="708" w:firstLine="1"/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>částečně existující liniový interakční prvek podél polní cesty – ovocné dřeviny, částečně neexistující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doplnit výsadbou dřevin: třešeň ptačí, jeřáb ptačí, švestka</w:t>
      </w:r>
    </w:p>
    <w:p w:rsidR="00805CCA" w:rsidRPr="00355E2E" w:rsidRDefault="00805CCA" w:rsidP="00805CCA">
      <w:pPr>
        <w:rPr>
          <w:rFonts w:cs="Times New Roman"/>
          <w:snapToGrid w:val="0"/>
          <w:color w:val="FF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IP 79 – liniový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Délka: </w:t>
      </w:r>
      <w:r w:rsidRPr="00355E2E">
        <w:rPr>
          <w:rFonts w:cs="Times New Roman"/>
          <w:snapToGrid w:val="0"/>
          <w:color w:val="000000"/>
          <w:szCs w:val="24"/>
        </w:rPr>
        <w:t xml:space="preserve">377 m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Výměra</w:t>
      </w:r>
      <w:r w:rsidRPr="00355E2E">
        <w:rPr>
          <w:rFonts w:cs="Times New Roman"/>
          <w:snapToGrid w:val="0"/>
          <w:color w:val="000000"/>
          <w:szCs w:val="24"/>
        </w:rPr>
        <w:t>: 0,11 ha</w:t>
      </w:r>
    </w:p>
    <w:p w:rsidR="00805CCA" w:rsidRPr="00355E2E" w:rsidRDefault="00805CCA" w:rsidP="008C3A88">
      <w:pPr>
        <w:ind w:left="708" w:firstLine="1"/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>částečně</w:t>
      </w:r>
      <w:r w:rsidRPr="00355E2E">
        <w:rPr>
          <w:rFonts w:cs="Times New Roman"/>
          <w:b/>
          <w:snapToGrid w:val="0"/>
          <w:color w:val="000000"/>
          <w:szCs w:val="24"/>
        </w:rPr>
        <w:t xml:space="preserve"> </w:t>
      </w:r>
      <w:r w:rsidRPr="00355E2E">
        <w:rPr>
          <w:rFonts w:cs="Times New Roman"/>
          <w:snapToGrid w:val="0"/>
          <w:color w:val="000000"/>
          <w:szCs w:val="24"/>
        </w:rPr>
        <w:t>existující liniový interakční prvek podél polní cesty – ovocné dřeviny, částečně neexistující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doplnit výsadbou dřevin: třešeň ptačí, jeřáb ptačí, švestka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IP 80 – liniový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Délka: </w:t>
      </w:r>
      <w:r w:rsidRPr="00355E2E">
        <w:rPr>
          <w:rFonts w:cs="Times New Roman"/>
          <w:snapToGrid w:val="0"/>
          <w:color w:val="000000"/>
          <w:szCs w:val="24"/>
        </w:rPr>
        <w:t xml:space="preserve">747 m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Výměra</w:t>
      </w:r>
      <w:r w:rsidRPr="00355E2E">
        <w:rPr>
          <w:rFonts w:cs="Times New Roman"/>
          <w:snapToGrid w:val="0"/>
          <w:color w:val="000000"/>
          <w:szCs w:val="24"/>
        </w:rPr>
        <w:t>: 0,22 ha</w:t>
      </w:r>
    </w:p>
    <w:p w:rsidR="00805CCA" w:rsidRPr="00355E2E" w:rsidRDefault="00805CCA" w:rsidP="008C3A88">
      <w:pPr>
        <w:ind w:left="708" w:firstLine="1"/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>částečně</w:t>
      </w:r>
      <w:r w:rsidRPr="00355E2E">
        <w:rPr>
          <w:rFonts w:cs="Times New Roman"/>
          <w:b/>
          <w:snapToGrid w:val="0"/>
          <w:color w:val="000000"/>
          <w:szCs w:val="24"/>
        </w:rPr>
        <w:t xml:space="preserve"> </w:t>
      </w:r>
      <w:r w:rsidRPr="00355E2E">
        <w:rPr>
          <w:rFonts w:cs="Times New Roman"/>
          <w:snapToGrid w:val="0"/>
          <w:color w:val="000000"/>
          <w:szCs w:val="24"/>
        </w:rPr>
        <w:t>existující liniový interakční prvek podél polní cesty – ovocné dřeviny, částečně neexistující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doplnit výsadbou dřevin: třešeň ptačí, jeřáb ptačí, švestka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FF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IP 81 – liniový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Délka: </w:t>
      </w:r>
      <w:r w:rsidRPr="00355E2E">
        <w:rPr>
          <w:rFonts w:cs="Times New Roman"/>
          <w:snapToGrid w:val="0"/>
          <w:color w:val="000000"/>
          <w:szCs w:val="24"/>
        </w:rPr>
        <w:t xml:space="preserve">439 m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Výměra: </w:t>
      </w:r>
      <w:r w:rsidRPr="00355E2E">
        <w:rPr>
          <w:rFonts w:cs="Times New Roman"/>
          <w:snapToGrid w:val="0"/>
          <w:color w:val="000000"/>
          <w:szCs w:val="24"/>
        </w:rPr>
        <w:t>0,13 ha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 xml:space="preserve">existující liniový interakční prvek – porost podél polní cesty. </w:t>
      </w:r>
    </w:p>
    <w:p w:rsidR="00805CCA" w:rsidRPr="00355E2E" w:rsidRDefault="00805CCA" w:rsidP="008C3A88">
      <w:pPr>
        <w:ind w:left="708" w:firstLine="1"/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obnovit polní cestu, popř. doplnit výsadbou dřevin: třešeň ptačí, jeřáb ptačí, švestka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FF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IP 82 – liniový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Délka: </w:t>
      </w:r>
      <w:r w:rsidRPr="00355E2E">
        <w:rPr>
          <w:rFonts w:cs="Times New Roman"/>
          <w:snapToGrid w:val="0"/>
          <w:color w:val="000000"/>
          <w:szCs w:val="24"/>
        </w:rPr>
        <w:t xml:space="preserve">690 m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Výměra: </w:t>
      </w:r>
      <w:r w:rsidRPr="00355E2E">
        <w:rPr>
          <w:rFonts w:cs="Times New Roman"/>
          <w:snapToGrid w:val="0"/>
          <w:color w:val="000000"/>
          <w:szCs w:val="24"/>
        </w:rPr>
        <w:t>0,21 ha</w:t>
      </w:r>
    </w:p>
    <w:p w:rsidR="00805CCA" w:rsidRPr="00355E2E" w:rsidRDefault="00805CCA" w:rsidP="008C3A88">
      <w:pPr>
        <w:ind w:left="708" w:firstLine="1"/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 xml:space="preserve">existující liniový interakční prvek podél vodního toku </w:t>
      </w: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 xml:space="preserve">postupně nahradit porost topolů sazenicemi olše lepkavé, jasanu </w:t>
      </w:r>
      <w:proofErr w:type="spellStart"/>
      <w:r w:rsidRPr="00355E2E">
        <w:rPr>
          <w:rFonts w:cs="Times New Roman"/>
          <w:snapToGrid w:val="0"/>
          <w:color w:val="000000"/>
          <w:szCs w:val="24"/>
        </w:rPr>
        <w:t>ztepilého</w:t>
      </w:r>
      <w:proofErr w:type="spellEnd"/>
      <w:r w:rsidRPr="00355E2E">
        <w:rPr>
          <w:rFonts w:cs="Times New Roman"/>
          <w:snapToGrid w:val="0"/>
          <w:color w:val="000000"/>
          <w:szCs w:val="24"/>
        </w:rPr>
        <w:t>, vrbami.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FF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IP 83 – liniový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Délka</w:t>
      </w:r>
      <w:r w:rsidRPr="00355E2E">
        <w:rPr>
          <w:rFonts w:cs="Times New Roman"/>
          <w:snapToGrid w:val="0"/>
          <w:color w:val="000000"/>
          <w:szCs w:val="24"/>
        </w:rPr>
        <w:t>: 458</w:t>
      </w:r>
      <w:r w:rsidRPr="00355E2E">
        <w:rPr>
          <w:rFonts w:cs="Times New Roman"/>
          <w:b/>
          <w:snapToGrid w:val="0"/>
          <w:color w:val="000000"/>
          <w:szCs w:val="24"/>
        </w:rPr>
        <w:t xml:space="preserve"> </w:t>
      </w:r>
      <w:r w:rsidRPr="00355E2E">
        <w:rPr>
          <w:rFonts w:cs="Times New Roman"/>
          <w:snapToGrid w:val="0"/>
          <w:color w:val="000000"/>
          <w:szCs w:val="24"/>
        </w:rPr>
        <w:t xml:space="preserve">m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Výměra: </w:t>
      </w:r>
      <w:r w:rsidRPr="00355E2E">
        <w:rPr>
          <w:rFonts w:cs="Times New Roman"/>
          <w:snapToGrid w:val="0"/>
          <w:color w:val="000000"/>
          <w:szCs w:val="24"/>
        </w:rPr>
        <w:t>0,14 ha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>existující liniový interakční prvek podél cesty – ovocné dřeviny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doplnit výsadbou dřevin: třešeň ptačí, jeřáb ptačí, švestka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FF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IP 10 - plošný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Výměra: </w:t>
      </w:r>
      <w:r w:rsidRPr="00355E2E">
        <w:rPr>
          <w:rFonts w:cs="Times New Roman"/>
          <w:snapToGrid w:val="0"/>
          <w:color w:val="000000"/>
          <w:szCs w:val="24"/>
        </w:rPr>
        <w:t>0,10 ha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 xml:space="preserve">existující plošný interakční prvek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ponechat v původním stavu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>IP 74 – plošný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Výměra: </w:t>
      </w:r>
      <w:r w:rsidRPr="00355E2E">
        <w:rPr>
          <w:rFonts w:cs="Times New Roman"/>
          <w:snapToGrid w:val="0"/>
          <w:color w:val="000000"/>
          <w:szCs w:val="24"/>
        </w:rPr>
        <w:t>0,46 ha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 xml:space="preserve">existující plošný interakční prvek 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ponechat v původním stavu</w:t>
      </w:r>
    </w:p>
    <w:p w:rsidR="00805CCA" w:rsidRPr="00355E2E" w:rsidRDefault="00805CCA" w:rsidP="00805CCA">
      <w:pPr>
        <w:tabs>
          <w:tab w:val="left" w:pos="5085"/>
        </w:tabs>
        <w:rPr>
          <w:rFonts w:cs="Times New Roman"/>
          <w:snapToGrid w:val="0"/>
          <w:color w:val="FF0000"/>
          <w:szCs w:val="24"/>
        </w:rPr>
      </w:pPr>
      <w:r w:rsidRPr="00355E2E">
        <w:rPr>
          <w:rFonts w:cs="Times New Roman"/>
          <w:snapToGrid w:val="0"/>
          <w:color w:val="FF0000"/>
          <w:szCs w:val="24"/>
        </w:rPr>
        <w:tab/>
      </w:r>
    </w:p>
    <w:p w:rsidR="00805CCA" w:rsidRPr="00355E2E" w:rsidRDefault="00805CCA" w:rsidP="00805CCA">
      <w:pPr>
        <w:rPr>
          <w:rFonts w:cs="Times New Roman"/>
          <w:b/>
          <w:snapToGrid w:val="0"/>
          <w:szCs w:val="24"/>
        </w:rPr>
      </w:pPr>
      <w:r w:rsidRPr="00355E2E">
        <w:rPr>
          <w:rFonts w:cs="Times New Roman"/>
          <w:b/>
          <w:snapToGrid w:val="0"/>
          <w:szCs w:val="24"/>
        </w:rPr>
        <w:t>IP 84 – plošný</w:t>
      </w:r>
    </w:p>
    <w:p w:rsidR="00805CCA" w:rsidRPr="00355E2E" w:rsidRDefault="00805CCA" w:rsidP="00805CCA">
      <w:pPr>
        <w:rPr>
          <w:rFonts w:cs="Times New Roman"/>
          <w:snapToGrid w:val="0"/>
          <w:szCs w:val="24"/>
        </w:rPr>
      </w:pPr>
      <w:r w:rsidRPr="00355E2E">
        <w:rPr>
          <w:rFonts w:cs="Times New Roman"/>
          <w:b/>
          <w:snapToGrid w:val="0"/>
          <w:szCs w:val="24"/>
        </w:rPr>
        <w:t xml:space="preserve">Výměra: </w:t>
      </w:r>
      <w:r w:rsidRPr="00355E2E">
        <w:rPr>
          <w:rFonts w:cs="Times New Roman"/>
          <w:snapToGrid w:val="0"/>
          <w:szCs w:val="24"/>
        </w:rPr>
        <w:t>0,37 ha</w:t>
      </w:r>
    </w:p>
    <w:p w:rsidR="00805CCA" w:rsidRPr="00355E2E" w:rsidRDefault="00805CCA" w:rsidP="00805CCA">
      <w:pPr>
        <w:rPr>
          <w:rFonts w:cs="Times New Roman"/>
          <w:b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 xml:space="preserve">neexistující plošný interakční prvek u </w:t>
      </w:r>
      <w:proofErr w:type="spellStart"/>
      <w:r w:rsidRPr="00355E2E">
        <w:rPr>
          <w:rFonts w:cs="Times New Roman"/>
          <w:snapToGrid w:val="0"/>
          <w:color w:val="000000"/>
          <w:szCs w:val="24"/>
        </w:rPr>
        <w:t>průlehu</w:t>
      </w:r>
      <w:proofErr w:type="spellEnd"/>
      <w:r w:rsidRPr="00355E2E">
        <w:rPr>
          <w:rFonts w:cs="Times New Roman"/>
          <w:snapToGrid w:val="0"/>
          <w:color w:val="000000"/>
          <w:szCs w:val="24"/>
        </w:rPr>
        <w:t xml:space="preserve"> PR1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doplnit výsadbou: vrby, krušina, javory, lípy</w:t>
      </w:r>
    </w:p>
    <w:p w:rsidR="00805CCA" w:rsidRPr="00355E2E" w:rsidRDefault="00805CCA" w:rsidP="00805CCA">
      <w:pPr>
        <w:tabs>
          <w:tab w:val="left" w:pos="5085"/>
        </w:tabs>
        <w:rPr>
          <w:rFonts w:cs="Times New Roman"/>
          <w:snapToGrid w:val="0"/>
          <w:color w:val="FF0000"/>
          <w:szCs w:val="24"/>
        </w:rPr>
      </w:pPr>
      <w:r w:rsidRPr="00355E2E">
        <w:rPr>
          <w:rFonts w:cs="Times New Roman"/>
          <w:snapToGrid w:val="0"/>
          <w:color w:val="FF0000"/>
          <w:szCs w:val="24"/>
        </w:rPr>
        <w:tab/>
      </w:r>
    </w:p>
    <w:p w:rsidR="00805CCA" w:rsidRPr="00355E2E" w:rsidRDefault="00805CCA" w:rsidP="00805CCA">
      <w:pPr>
        <w:rPr>
          <w:rFonts w:cs="Times New Roman"/>
          <w:b/>
          <w:snapToGrid w:val="0"/>
          <w:szCs w:val="24"/>
        </w:rPr>
      </w:pPr>
      <w:r w:rsidRPr="00355E2E">
        <w:rPr>
          <w:rFonts w:cs="Times New Roman"/>
          <w:b/>
          <w:snapToGrid w:val="0"/>
          <w:szCs w:val="24"/>
        </w:rPr>
        <w:t>IP 85 – plošný</w:t>
      </w:r>
    </w:p>
    <w:p w:rsidR="00805CCA" w:rsidRPr="00355E2E" w:rsidRDefault="00805CCA" w:rsidP="00805CCA">
      <w:pPr>
        <w:rPr>
          <w:rFonts w:cs="Times New Roman"/>
          <w:snapToGrid w:val="0"/>
          <w:szCs w:val="24"/>
        </w:rPr>
      </w:pPr>
      <w:r w:rsidRPr="00355E2E">
        <w:rPr>
          <w:rFonts w:cs="Times New Roman"/>
          <w:b/>
          <w:snapToGrid w:val="0"/>
          <w:szCs w:val="24"/>
        </w:rPr>
        <w:t xml:space="preserve">Výměra: </w:t>
      </w:r>
      <w:r w:rsidRPr="00355E2E">
        <w:rPr>
          <w:rFonts w:cs="Times New Roman"/>
          <w:snapToGrid w:val="0"/>
          <w:szCs w:val="24"/>
        </w:rPr>
        <w:t>0,25 ha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r w:rsidRPr="00355E2E">
        <w:rPr>
          <w:rFonts w:cs="Times New Roman"/>
          <w:snapToGrid w:val="0"/>
          <w:color w:val="000000"/>
          <w:szCs w:val="24"/>
        </w:rPr>
        <w:t xml:space="preserve">neexistující plošný interakční prvek u </w:t>
      </w:r>
      <w:proofErr w:type="spellStart"/>
      <w:r w:rsidRPr="00355E2E">
        <w:rPr>
          <w:rFonts w:cs="Times New Roman"/>
          <w:snapToGrid w:val="0"/>
          <w:color w:val="000000"/>
          <w:szCs w:val="24"/>
        </w:rPr>
        <w:t>průlehu</w:t>
      </w:r>
      <w:proofErr w:type="spellEnd"/>
      <w:r w:rsidRPr="00355E2E">
        <w:rPr>
          <w:rFonts w:cs="Times New Roman"/>
          <w:snapToGrid w:val="0"/>
          <w:color w:val="000000"/>
          <w:szCs w:val="24"/>
        </w:rPr>
        <w:t xml:space="preserve"> PR4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doplnit výsadbou: vrby, krušina, javory, lípy</w:t>
      </w:r>
    </w:p>
    <w:p w:rsidR="00805CCA" w:rsidRPr="00355E2E" w:rsidRDefault="00805CCA" w:rsidP="00805CCA">
      <w:pPr>
        <w:rPr>
          <w:rFonts w:cs="Times New Roman"/>
          <w:snapToGrid w:val="0"/>
          <w:szCs w:val="24"/>
        </w:rPr>
      </w:pPr>
    </w:p>
    <w:p w:rsidR="00805CCA" w:rsidRPr="00355E2E" w:rsidRDefault="00805CCA" w:rsidP="00805CCA">
      <w:pPr>
        <w:rPr>
          <w:rFonts w:cs="Times New Roman"/>
          <w:b/>
          <w:snapToGrid w:val="0"/>
          <w:szCs w:val="24"/>
        </w:rPr>
      </w:pPr>
      <w:r w:rsidRPr="00355E2E">
        <w:rPr>
          <w:rFonts w:cs="Times New Roman"/>
          <w:b/>
          <w:snapToGrid w:val="0"/>
          <w:szCs w:val="24"/>
        </w:rPr>
        <w:t>IP 86 – plošný</w:t>
      </w:r>
    </w:p>
    <w:p w:rsidR="00805CCA" w:rsidRPr="00355E2E" w:rsidRDefault="00805CCA" w:rsidP="00805CCA">
      <w:pPr>
        <w:rPr>
          <w:rFonts w:cs="Times New Roman"/>
          <w:snapToGrid w:val="0"/>
          <w:szCs w:val="24"/>
        </w:rPr>
      </w:pPr>
      <w:r w:rsidRPr="00355E2E">
        <w:rPr>
          <w:rFonts w:cs="Times New Roman"/>
          <w:b/>
          <w:snapToGrid w:val="0"/>
          <w:szCs w:val="24"/>
        </w:rPr>
        <w:t xml:space="preserve">Výměra: </w:t>
      </w:r>
      <w:r w:rsidRPr="00355E2E">
        <w:rPr>
          <w:rFonts w:cs="Times New Roman"/>
          <w:snapToGrid w:val="0"/>
          <w:szCs w:val="24"/>
        </w:rPr>
        <w:t>1,41 ha</w:t>
      </w:r>
    </w:p>
    <w:p w:rsidR="00805CCA" w:rsidRPr="00355E2E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Současný stav: </w:t>
      </w:r>
      <w:proofErr w:type="spellStart"/>
      <w:r w:rsidRPr="00355E2E">
        <w:rPr>
          <w:rFonts w:cs="Times New Roman"/>
          <w:snapToGrid w:val="0"/>
          <w:color w:val="000000"/>
          <w:szCs w:val="24"/>
        </w:rPr>
        <w:t>nexistující</w:t>
      </w:r>
      <w:proofErr w:type="spellEnd"/>
      <w:r w:rsidRPr="00355E2E">
        <w:rPr>
          <w:rFonts w:cs="Times New Roman"/>
          <w:snapToGrid w:val="0"/>
          <w:color w:val="000000"/>
          <w:szCs w:val="24"/>
        </w:rPr>
        <w:t xml:space="preserve"> plošný interakční prvek u </w:t>
      </w:r>
      <w:proofErr w:type="spellStart"/>
      <w:r w:rsidRPr="00355E2E">
        <w:rPr>
          <w:rFonts w:cs="Times New Roman"/>
          <w:snapToGrid w:val="0"/>
          <w:color w:val="000000"/>
          <w:szCs w:val="24"/>
        </w:rPr>
        <w:t>průlehu</w:t>
      </w:r>
      <w:proofErr w:type="spellEnd"/>
      <w:r w:rsidRPr="00355E2E">
        <w:rPr>
          <w:rFonts w:cs="Times New Roman"/>
          <w:snapToGrid w:val="0"/>
          <w:color w:val="000000"/>
          <w:szCs w:val="24"/>
        </w:rPr>
        <w:t xml:space="preserve"> PR5</w:t>
      </w:r>
    </w:p>
    <w:p w:rsidR="009B41DD" w:rsidRDefault="00805CCA" w:rsidP="00805CCA">
      <w:pPr>
        <w:rPr>
          <w:rFonts w:cs="Times New Roman"/>
          <w:snapToGrid w:val="0"/>
          <w:color w:val="000000"/>
          <w:szCs w:val="24"/>
        </w:rPr>
      </w:pPr>
      <w:r w:rsidRPr="00355E2E">
        <w:rPr>
          <w:rFonts w:cs="Times New Roman"/>
          <w:b/>
          <w:snapToGrid w:val="0"/>
          <w:color w:val="000000"/>
          <w:szCs w:val="24"/>
        </w:rPr>
        <w:t xml:space="preserve">Navržený stav: </w:t>
      </w:r>
      <w:r w:rsidRPr="00355E2E">
        <w:rPr>
          <w:rFonts w:cs="Times New Roman"/>
          <w:snapToGrid w:val="0"/>
          <w:color w:val="000000"/>
          <w:szCs w:val="24"/>
        </w:rPr>
        <w:t>doplnit výsadbou: vrby, krušina, javory, lípy</w:t>
      </w:r>
    </w:p>
    <w:p w:rsidR="004C2024" w:rsidRPr="009B41DD" w:rsidRDefault="004C2024" w:rsidP="00805CCA"/>
    <w:p w:rsidR="009B41DD" w:rsidRDefault="00805CCA" w:rsidP="009C5A19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40" w:name="_Toc276990389"/>
      <w:r w:rsidRPr="00805CCA">
        <w:rPr>
          <w:color w:val="943634" w:themeColor="accent2" w:themeShade="BF"/>
          <w:sz w:val="32"/>
          <w:szCs w:val="32"/>
        </w:rPr>
        <w:t>Návrh opatření k zajištění plné funkce ÚSES</w:t>
      </w:r>
      <w:bookmarkEnd w:id="40"/>
    </w:p>
    <w:p w:rsidR="00805CCA" w:rsidRDefault="00805CCA" w:rsidP="00805CCA"/>
    <w:p w:rsidR="00805CCA" w:rsidRPr="00355E2E" w:rsidRDefault="00805CCA" w:rsidP="005D59E6">
      <w:pPr>
        <w:ind w:left="360" w:firstLine="0"/>
        <w:rPr>
          <w:rFonts w:cs="Times New Roman"/>
          <w:snapToGrid w:val="0"/>
          <w:szCs w:val="24"/>
        </w:rPr>
      </w:pPr>
      <w:r w:rsidRPr="00355E2E">
        <w:rPr>
          <w:rFonts w:cs="Times New Roman"/>
          <w:b/>
          <w:snapToGrid w:val="0"/>
          <w:szCs w:val="24"/>
        </w:rPr>
        <w:t>Způsob využití pozemků</w:t>
      </w:r>
      <w:r w:rsidRPr="00355E2E">
        <w:rPr>
          <w:rFonts w:cs="Times New Roman"/>
          <w:snapToGrid w:val="0"/>
          <w:szCs w:val="24"/>
        </w:rPr>
        <w:t>, které jsou součástí ÚSES - v současné době je většina pozemků pro neexistující prvky ÚSES vedena jako zemědělská půda. Některé prvky ÚSES jsou existující a jsou vedeny po lesních pozemcích nebo na kultuře louka, některé jsou v ostatní ploše, některé liniové interakční prvky jsou součástí cest.</w:t>
      </w:r>
    </w:p>
    <w:p w:rsidR="00805CCA" w:rsidRPr="00355E2E" w:rsidRDefault="00805CCA" w:rsidP="005D59E6">
      <w:pPr>
        <w:ind w:left="360" w:firstLine="0"/>
        <w:rPr>
          <w:rFonts w:cs="Times New Roman"/>
          <w:snapToGrid w:val="0"/>
          <w:szCs w:val="24"/>
        </w:rPr>
      </w:pPr>
      <w:r w:rsidRPr="00355E2E">
        <w:rPr>
          <w:rFonts w:cs="Times New Roman"/>
          <w:b/>
          <w:snapToGrid w:val="0"/>
          <w:szCs w:val="24"/>
        </w:rPr>
        <w:t>Změna kultur</w:t>
      </w:r>
      <w:r w:rsidRPr="00355E2E">
        <w:rPr>
          <w:rFonts w:cs="Times New Roman"/>
          <w:snapToGrid w:val="0"/>
          <w:szCs w:val="24"/>
        </w:rPr>
        <w:t xml:space="preserve"> – pozemkům, na nichž jsou prvky ÚSES a v současné době jsou vedené jako orná půda, se</w:t>
      </w:r>
      <w:r w:rsidR="005B3210">
        <w:rPr>
          <w:rFonts w:cs="Times New Roman"/>
          <w:snapToGrid w:val="0"/>
          <w:szCs w:val="24"/>
        </w:rPr>
        <w:t xml:space="preserve"> změní kultura na ostatní plochu</w:t>
      </w:r>
      <w:r w:rsidRPr="00355E2E">
        <w:rPr>
          <w:rFonts w:cs="Times New Roman"/>
          <w:snapToGrid w:val="0"/>
          <w:szCs w:val="24"/>
        </w:rPr>
        <w:t xml:space="preserve">. </w:t>
      </w:r>
    </w:p>
    <w:p w:rsidR="00805CCA" w:rsidRPr="00355E2E" w:rsidRDefault="00805CCA" w:rsidP="005D59E6">
      <w:pPr>
        <w:ind w:left="360" w:firstLine="0"/>
        <w:rPr>
          <w:rFonts w:cs="Times New Roman"/>
          <w:snapToGrid w:val="0"/>
          <w:szCs w:val="24"/>
        </w:rPr>
      </w:pPr>
      <w:r w:rsidRPr="00355E2E">
        <w:rPr>
          <w:rFonts w:cs="Times New Roman"/>
          <w:b/>
          <w:snapToGrid w:val="0"/>
          <w:szCs w:val="24"/>
        </w:rPr>
        <w:t>Zajištění realizace</w:t>
      </w:r>
      <w:r w:rsidRPr="00355E2E">
        <w:rPr>
          <w:rFonts w:cs="Times New Roman"/>
          <w:snapToGrid w:val="0"/>
          <w:szCs w:val="24"/>
        </w:rPr>
        <w:t>, pěstební péče – firma provádějící realizaci, bude vybrána ve výběrovém řízení.</w:t>
      </w:r>
    </w:p>
    <w:p w:rsidR="00805CCA" w:rsidRPr="00355E2E" w:rsidRDefault="00805CCA" w:rsidP="005D59E6">
      <w:pPr>
        <w:ind w:left="360" w:firstLine="0"/>
      </w:pPr>
      <w:r w:rsidRPr="00355E2E">
        <w:rPr>
          <w:b/>
        </w:rPr>
        <w:t>Doba realizace:</w:t>
      </w:r>
      <w:r w:rsidRPr="00355E2E">
        <w:t xml:space="preserve"> S realizací se začne na podzim, kdy se předají pozemky zemědělsky upravené. Na jaře se počká na vzejití plevelů a aplikuje se na celou plochu chemické odplevelení přípravkem </w:t>
      </w:r>
      <w:proofErr w:type="spellStart"/>
      <w:r w:rsidRPr="00355E2E">
        <w:t>Touchdown</w:t>
      </w:r>
      <w:proofErr w:type="spellEnd"/>
      <w:r w:rsidRPr="00355E2E">
        <w:t xml:space="preserve"> v množství </w:t>
      </w:r>
      <w:smartTag w:uri="urn:schemas-microsoft-com:office:smarttags" w:element="metricconverter">
        <w:smartTagPr>
          <w:attr w:name="ProductID" w:val="3 l"/>
        </w:smartTagPr>
        <w:r w:rsidRPr="00355E2E">
          <w:t>3 l</w:t>
        </w:r>
      </w:smartTag>
      <w:r w:rsidRPr="00355E2E">
        <w:t xml:space="preserve"> na </w:t>
      </w:r>
      <w:smartTag w:uri="urn:schemas-microsoft-com:office:smarttags" w:element="metricconverter">
        <w:smartTagPr>
          <w:attr w:name="ProductID" w:val="1 ha"/>
        </w:smartTagPr>
        <w:r w:rsidRPr="00355E2E">
          <w:t>1 ha</w:t>
        </w:r>
      </w:smartTag>
      <w:r w:rsidRPr="00355E2E">
        <w:t xml:space="preserve"> plochy. Po odplevelení se pozemky zavláčí a osejí travní směsí (cca 70 kg-</w:t>
      </w:r>
      <w:smartTag w:uri="urn:schemas-microsoft-com:office:smarttags" w:element="metricconverter">
        <w:smartTagPr>
          <w:attr w:name="ProductID" w:val="100 kg"/>
        </w:smartTagPr>
        <w:r w:rsidRPr="00355E2E">
          <w:t>100 kg</w:t>
        </w:r>
      </w:smartTag>
      <w:r w:rsidRPr="00355E2E">
        <w:t xml:space="preserve"> na </w:t>
      </w:r>
      <w:smartTag w:uri="urn:schemas-microsoft-com:office:smarttags" w:element="metricconverter">
        <w:smartTagPr>
          <w:attr w:name="ProductID" w:val="1 ha"/>
        </w:smartTagPr>
        <w:r w:rsidRPr="00355E2E">
          <w:t>1 ha</w:t>
        </w:r>
      </w:smartTag>
      <w:r w:rsidRPr="00355E2E">
        <w:t xml:space="preserve">, pro záchytné průlehy </w:t>
      </w:r>
      <w:smartTag w:uri="urn:schemas-microsoft-com:office:smarttags" w:element="metricconverter">
        <w:smartTagPr>
          <w:attr w:name="ProductID" w:val="200 kg"/>
        </w:smartTagPr>
        <w:r w:rsidRPr="00355E2E">
          <w:t>200 kg</w:t>
        </w:r>
      </w:smartTag>
      <w:r w:rsidRPr="00355E2E">
        <w:t xml:space="preserve"> na </w:t>
      </w:r>
      <w:smartTag w:uri="urn:schemas-microsoft-com:office:smarttags" w:element="metricconverter">
        <w:smartTagPr>
          <w:attr w:name="ProductID" w:val="1 ha"/>
        </w:smartTagPr>
        <w:r w:rsidRPr="00355E2E">
          <w:t>1 ha</w:t>
        </w:r>
      </w:smartTag>
      <w:r w:rsidRPr="00355E2E">
        <w:t xml:space="preserve">). </w:t>
      </w:r>
    </w:p>
    <w:p w:rsidR="00805CCA" w:rsidRPr="00355E2E" w:rsidRDefault="00805CCA" w:rsidP="005D59E6">
      <w:pPr>
        <w:ind w:left="360" w:firstLine="0"/>
      </w:pPr>
      <w:r w:rsidRPr="00355E2E">
        <w:t>Vlastní výsadbu dřevin doporučuji ten samý rok na podzim (od opadu listů po zámrazu), kdy je větší naděje na zakořenění sazenic. Výsadba je možná i na jaře (od rozmrznutí půdy po pučení), ale v tomto období se musí pečlivě provádět pravidelná zálivka dřevin, protože hrozí uschnutí sazenic.</w:t>
      </w:r>
    </w:p>
    <w:p w:rsidR="00805CCA" w:rsidRPr="00355E2E" w:rsidRDefault="00805CCA" w:rsidP="005D59E6">
      <w:pPr>
        <w:ind w:left="360" w:firstLine="0"/>
      </w:pPr>
      <w:r w:rsidRPr="00355E2E">
        <w:rPr>
          <w:b/>
        </w:rPr>
        <w:t>Hloubení jamek a upevnění ke kůlům</w:t>
      </w:r>
      <w:r w:rsidRPr="00355E2E">
        <w:t xml:space="preserve">: Doporučujeme hloubit jamky pro výsadbu strojově. Po vyhloubení jamky ji naplníme vodou a po vsáknutí vody umístíme sazenici, kterou </w:t>
      </w:r>
      <w:r w:rsidRPr="00355E2E">
        <w:lastRenderedPageBreak/>
        <w:t xml:space="preserve">přihrneme zeminou a udusáme. Kůly velikosti do </w:t>
      </w:r>
      <w:smartTag w:uri="urn:schemas-microsoft-com:office:smarttags" w:element="metricconverter">
        <w:smartTagPr>
          <w:attr w:name="ProductID" w:val="2 m"/>
        </w:smartTagPr>
        <w:r w:rsidRPr="00355E2E">
          <w:t>2 m</w:t>
        </w:r>
      </w:smartTag>
      <w:r w:rsidRPr="00355E2E">
        <w:t xml:space="preserve"> zatlučeme mimo kořenový bal, do hloubky nejméně </w:t>
      </w:r>
      <w:smartTag w:uri="urn:schemas-microsoft-com:office:smarttags" w:element="metricconverter">
        <w:smartTagPr>
          <w:attr w:name="ProductID" w:val="20 cm"/>
        </w:smartTagPr>
        <w:r w:rsidRPr="00355E2E">
          <w:t>20 cm</w:t>
        </w:r>
      </w:smartTag>
      <w:r w:rsidRPr="00355E2E">
        <w:t>. Sazenice stromů upevníme ke kůlům tak, aby nedošlo k poškození sazenice ani v následujících letech. K upevnění se jako nejvhodnější může použít plastová páska. Ke stromům v únikových koridorech a liniových výsadbách a solitérních</w:t>
      </w:r>
      <w:r w:rsidRPr="00355E2E">
        <w:rPr>
          <w:color w:val="FF0000"/>
        </w:rPr>
        <w:t xml:space="preserve"> </w:t>
      </w:r>
      <w:r w:rsidRPr="00355E2E">
        <w:t xml:space="preserve">výsadbách se dají tři kůly ke každé sazenici a tato se ke kůlům pečlivě přiváže. </w:t>
      </w:r>
    </w:p>
    <w:p w:rsidR="00805CCA" w:rsidRPr="00355E2E" w:rsidRDefault="00805CCA" w:rsidP="005D59E6">
      <w:pPr>
        <w:ind w:left="360" w:firstLine="0"/>
      </w:pPr>
      <w:r w:rsidRPr="00355E2E">
        <w:rPr>
          <w:b/>
        </w:rPr>
        <w:t>Mulč:</w:t>
      </w:r>
      <w:r w:rsidRPr="00355E2E">
        <w:t xml:space="preserve"> Všechny sazenice se </w:t>
      </w:r>
      <w:proofErr w:type="spellStart"/>
      <w:r w:rsidRPr="00355E2E">
        <w:t>namulčují</w:t>
      </w:r>
      <w:proofErr w:type="spellEnd"/>
      <w:r w:rsidRPr="00355E2E">
        <w:t xml:space="preserve"> borkou na plochu </w:t>
      </w:r>
      <w:smartTag w:uri="urn:schemas-microsoft-com:office:smarttags" w:element="metricconverter">
        <w:smartTagPr>
          <w:attr w:name="ProductID" w:val="0,25 m2"/>
        </w:smartTagPr>
        <w:r w:rsidRPr="00355E2E">
          <w:t>0,25 m2</w:t>
        </w:r>
      </w:smartTag>
      <w:r w:rsidRPr="00355E2E">
        <w:t xml:space="preserve">, o výšce nejméně </w:t>
      </w:r>
      <w:smartTag w:uri="urn:schemas-microsoft-com:office:smarttags" w:element="metricconverter">
        <w:smartTagPr>
          <w:attr w:name="ProductID" w:val="10 cm"/>
        </w:smartTagPr>
        <w:r w:rsidRPr="00355E2E">
          <w:t>10 cm</w:t>
        </w:r>
      </w:smartTag>
      <w:r w:rsidRPr="00355E2E">
        <w:t xml:space="preserve">. Je možno mulčovat sazenice i slámou nebo dřevěnou drtí. Mulč bude bránit prorůstání plevelů u sazenic a bude udržovat větší půdní vlhkost v okolí sazenic. Bude nutné kontrolovat </w:t>
      </w:r>
      <w:proofErr w:type="spellStart"/>
      <w:r w:rsidRPr="00355E2E">
        <w:t>namulčované</w:t>
      </w:r>
      <w:proofErr w:type="spellEnd"/>
      <w:r w:rsidRPr="00355E2E">
        <w:t xml:space="preserve"> plochy a případné zarůstání plevelů likvidovat přípravkem </w:t>
      </w:r>
      <w:proofErr w:type="spellStart"/>
      <w:r w:rsidRPr="00355E2E">
        <w:t>Casaron</w:t>
      </w:r>
      <w:proofErr w:type="spellEnd"/>
      <w:r w:rsidRPr="00355E2E">
        <w:t xml:space="preserve"> v množství </w:t>
      </w:r>
      <w:smartTag w:uri="urn:schemas-microsoft-com:office:smarttags" w:element="metricconverter">
        <w:smartTagPr>
          <w:attr w:name="ProductID" w:val="30 kg"/>
        </w:smartTagPr>
        <w:r w:rsidRPr="00355E2E">
          <w:t>30 kg</w:t>
        </w:r>
      </w:smartTag>
      <w:r w:rsidRPr="00355E2E">
        <w:t xml:space="preserve"> na </w:t>
      </w:r>
      <w:smartTag w:uri="urn:schemas-microsoft-com:office:smarttags" w:element="metricconverter">
        <w:smartTagPr>
          <w:attr w:name="ProductID" w:val="1 ha"/>
        </w:smartTagPr>
        <w:r w:rsidRPr="00355E2E">
          <w:t>1 ha</w:t>
        </w:r>
      </w:smartTag>
      <w:r w:rsidRPr="00355E2E">
        <w:t xml:space="preserve">. Taktéž plochy zatravněné se musí kontrolovat a při zarůstání ruderálními společenstvy bude nutné provést účinnou likvidaci plevelů. </w:t>
      </w:r>
    </w:p>
    <w:p w:rsidR="00805CCA" w:rsidRPr="00355E2E" w:rsidRDefault="00805CCA" w:rsidP="005D59E6">
      <w:pPr>
        <w:ind w:left="360" w:firstLine="0"/>
      </w:pPr>
      <w:r w:rsidRPr="00355E2E">
        <w:rPr>
          <w:b/>
        </w:rPr>
        <w:t>Oplocení:</w:t>
      </w:r>
      <w:r w:rsidRPr="00355E2E">
        <w:t xml:space="preserve"> Plošná </w:t>
      </w:r>
      <w:proofErr w:type="gramStart"/>
      <w:r w:rsidRPr="00355E2E">
        <w:t>výsadba  se</w:t>
      </w:r>
      <w:proofErr w:type="gramEnd"/>
      <w:r w:rsidRPr="00355E2E">
        <w:t xml:space="preserve"> oplotí drátěnou </w:t>
      </w:r>
      <w:proofErr w:type="spellStart"/>
      <w:r w:rsidRPr="00355E2E">
        <w:t>oplocenkou</w:t>
      </w:r>
      <w:proofErr w:type="spellEnd"/>
      <w:r w:rsidRPr="00355E2E">
        <w:t xml:space="preserve"> výšky min. </w:t>
      </w:r>
      <w:smartTag w:uri="urn:schemas-microsoft-com:office:smarttags" w:element="metricconverter">
        <w:smartTagPr>
          <w:attr w:name="ProductID" w:val="1,6 m"/>
        </w:smartTagPr>
        <w:r w:rsidRPr="00355E2E">
          <w:t>1,6 m</w:t>
        </w:r>
      </w:smartTag>
      <w:r w:rsidRPr="00355E2E">
        <w:t xml:space="preserve">, která se musí průběžně opravovat. Kůly </w:t>
      </w:r>
      <w:proofErr w:type="spellStart"/>
      <w:r w:rsidRPr="00355E2E">
        <w:t>oplocenky</w:t>
      </w:r>
      <w:proofErr w:type="spellEnd"/>
      <w:r w:rsidRPr="00355E2E">
        <w:t xml:space="preserve"> budou vysoké min. </w:t>
      </w:r>
      <w:proofErr w:type="gramStart"/>
      <w:r w:rsidRPr="00355E2E">
        <w:t>2m,  pečlivě</w:t>
      </w:r>
      <w:proofErr w:type="gramEnd"/>
      <w:r w:rsidRPr="00355E2E">
        <w:t xml:space="preserve"> se zahloubí a upevní do země (alespoň </w:t>
      </w:r>
      <w:smartTag w:uri="urn:schemas-microsoft-com:office:smarttags" w:element="metricconverter">
        <w:smartTagPr>
          <w:attr w:name="ProductID" w:val="40 cm"/>
        </w:smartTagPr>
        <w:r w:rsidRPr="00355E2E">
          <w:t>40 cm</w:t>
        </w:r>
      </w:smartTag>
      <w:r w:rsidRPr="00355E2E">
        <w:t xml:space="preserve">), použijí se podpěry. U země by měla být tato </w:t>
      </w:r>
      <w:proofErr w:type="spellStart"/>
      <w:r w:rsidRPr="00355E2E">
        <w:t>oplocenka</w:t>
      </w:r>
      <w:proofErr w:type="spellEnd"/>
      <w:r w:rsidRPr="00355E2E">
        <w:t xml:space="preserve"> přihrnuta hlínou nebo alespoň přichycená kolíkem, aby se zabránilo vniknutí zajíců. Podél celého drátěného oplocení by měl být natáhnut výrazný pruh umělé hmoty nebo látky, aby </w:t>
      </w:r>
      <w:proofErr w:type="spellStart"/>
      <w:r w:rsidRPr="00355E2E">
        <w:t>oplocenka</w:t>
      </w:r>
      <w:proofErr w:type="spellEnd"/>
      <w:r w:rsidRPr="00355E2E">
        <w:t xml:space="preserve"> byla zřetelně viditelná pro zvěř. Sazenice stromů bez oplocení se samostatně opatří plastem o výšce do </w:t>
      </w:r>
      <w:smartTag w:uri="urn:schemas-microsoft-com:office:smarttags" w:element="metricconverter">
        <w:smartTagPr>
          <w:attr w:name="ProductID" w:val="150 cm"/>
        </w:smartTagPr>
        <w:r w:rsidRPr="00355E2E">
          <w:t>150 cm</w:t>
        </w:r>
      </w:smartTag>
      <w:r w:rsidRPr="00355E2E">
        <w:t>.</w:t>
      </w:r>
    </w:p>
    <w:p w:rsidR="00805CCA" w:rsidRPr="00355E2E" w:rsidRDefault="00805CCA" w:rsidP="005D59E6">
      <w:pPr>
        <w:ind w:left="360" w:firstLine="0"/>
      </w:pPr>
      <w:r w:rsidRPr="00355E2E">
        <w:rPr>
          <w:b/>
        </w:rPr>
        <w:t>Kosení:</w:t>
      </w:r>
      <w:r w:rsidRPr="00355E2E">
        <w:t xml:space="preserve"> Travnaté porosty se musí alespoň dvakrát do roka kosit. U větších, vzrostlejších sazenic dřevin je možno kosit meziřádkově a mezi sazenicemi (kromě mulčovaných </w:t>
      </w:r>
      <w:proofErr w:type="gramStart"/>
      <w:r w:rsidRPr="00355E2E">
        <w:t>ploch)  ponechat</w:t>
      </w:r>
      <w:proofErr w:type="gramEnd"/>
      <w:r w:rsidRPr="00355E2E">
        <w:t xml:space="preserve"> trávu nepokosenou. Ponechání vyšší trávy kolem sazenic zvýší vláhové poměry pro sazenice a částečně je ochrání proti nepříznivým vlivům počasí. </w:t>
      </w:r>
    </w:p>
    <w:p w:rsidR="00805CCA" w:rsidRPr="00355E2E" w:rsidRDefault="00805CCA" w:rsidP="005D59E6">
      <w:pPr>
        <w:ind w:left="360" w:firstLine="0"/>
      </w:pPr>
      <w:r w:rsidRPr="00355E2E">
        <w:rPr>
          <w:b/>
        </w:rPr>
        <w:t>Zálivka:</w:t>
      </w:r>
      <w:r w:rsidRPr="00355E2E">
        <w:t xml:space="preserve"> Délka odborné péče u výsadby zahradnickým způsobem je 3 roky. První dva roky bude důležitá především zálivka sazenic – každý týden v době dlouhotrvajícího sucha – v množství </w:t>
      </w:r>
      <w:smartTag w:uri="urn:schemas-microsoft-com:office:smarttags" w:element="metricconverter">
        <w:smartTagPr>
          <w:attr w:name="ProductID" w:val="5 l"/>
        </w:smartTagPr>
        <w:r w:rsidRPr="00355E2E">
          <w:t>5 l</w:t>
        </w:r>
      </w:smartTag>
      <w:r w:rsidRPr="00355E2E">
        <w:t xml:space="preserve"> k sazenicím keřů a malých sazenic stromů a </w:t>
      </w:r>
      <w:smartTag w:uri="urn:schemas-microsoft-com:office:smarttags" w:element="metricconverter">
        <w:smartTagPr>
          <w:attr w:name="ProductID" w:val="10 l"/>
        </w:smartTagPr>
        <w:r w:rsidRPr="00355E2E">
          <w:t>10 l</w:t>
        </w:r>
      </w:smartTag>
      <w:r w:rsidRPr="00355E2E">
        <w:t xml:space="preserve"> k velkým sazenicím stromů. </w:t>
      </w:r>
    </w:p>
    <w:p w:rsidR="00805CCA" w:rsidRPr="00355E2E" w:rsidRDefault="00805CCA" w:rsidP="005D59E6">
      <w:pPr>
        <w:ind w:left="360" w:firstLine="0"/>
      </w:pPr>
      <w:r w:rsidRPr="00355E2E">
        <w:rPr>
          <w:b/>
        </w:rPr>
        <w:t xml:space="preserve">Ochrana proti </w:t>
      </w:r>
      <w:proofErr w:type="spellStart"/>
      <w:r w:rsidRPr="00355E2E">
        <w:rPr>
          <w:b/>
        </w:rPr>
        <w:t>okusu</w:t>
      </w:r>
      <w:proofErr w:type="spellEnd"/>
      <w:r w:rsidRPr="00355E2E">
        <w:rPr>
          <w:b/>
        </w:rPr>
        <w:t>:</w:t>
      </w:r>
      <w:r w:rsidRPr="00355E2E">
        <w:t xml:space="preserve"> U sazenic stromů, které </w:t>
      </w:r>
      <w:proofErr w:type="gramStart"/>
      <w:r w:rsidRPr="00355E2E">
        <w:t>nejsou</w:t>
      </w:r>
      <w:proofErr w:type="gramEnd"/>
      <w:r w:rsidRPr="00355E2E">
        <w:t xml:space="preserve"> v oplocení se </w:t>
      </w:r>
      <w:proofErr w:type="gramStart"/>
      <w:r w:rsidRPr="00355E2E">
        <w:t>bude</w:t>
      </w:r>
      <w:proofErr w:type="gramEnd"/>
      <w:r w:rsidRPr="00355E2E">
        <w:t xml:space="preserve"> 2x za rok provádět nátěr dřevin proti </w:t>
      </w:r>
      <w:proofErr w:type="spellStart"/>
      <w:r w:rsidRPr="00355E2E">
        <w:t>okusu</w:t>
      </w:r>
      <w:proofErr w:type="spellEnd"/>
      <w:r w:rsidRPr="00355E2E">
        <w:t xml:space="preserve">. Na tento nátěr se použije přípravek </w:t>
      </w:r>
      <w:proofErr w:type="spellStart"/>
      <w:r w:rsidRPr="00355E2E">
        <w:t>Lentacol</w:t>
      </w:r>
      <w:proofErr w:type="spellEnd"/>
      <w:r w:rsidRPr="00355E2E">
        <w:t xml:space="preserve"> v množství </w:t>
      </w:r>
      <w:smartTag w:uri="urn:schemas-microsoft-com:office:smarttags" w:element="metricconverter">
        <w:smartTagPr>
          <w:attr w:name="ProductID" w:val="1 kg"/>
        </w:smartTagPr>
        <w:r w:rsidRPr="00355E2E">
          <w:t>1 kg</w:t>
        </w:r>
      </w:smartTag>
      <w:r w:rsidRPr="00355E2E">
        <w:t xml:space="preserve"> na 250 ks sazenic.  </w:t>
      </w:r>
    </w:p>
    <w:p w:rsidR="00805CCA" w:rsidRPr="00355E2E" w:rsidRDefault="00805CCA" w:rsidP="005D59E6">
      <w:pPr>
        <w:ind w:left="360" w:firstLine="0"/>
      </w:pPr>
      <w:r w:rsidRPr="00355E2E">
        <w:t xml:space="preserve">I po uplynutí období odborné péče bude nutné pokračovat v ošetřování sazenic, travnatých porostů i oplocení a to po dobu nejméně 10 let. </w:t>
      </w:r>
    </w:p>
    <w:p w:rsidR="00805CCA" w:rsidRDefault="00805CCA" w:rsidP="005D59E6">
      <w:pPr>
        <w:ind w:firstLine="360"/>
        <w:rPr>
          <w:snapToGrid w:val="0"/>
        </w:rPr>
      </w:pPr>
      <w:r w:rsidRPr="00355E2E">
        <w:rPr>
          <w:b/>
          <w:snapToGrid w:val="0"/>
        </w:rPr>
        <w:t xml:space="preserve">Priority realizace ÚSES </w:t>
      </w:r>
      <w:r w:rsidRPr="00355E2E">
        <w:rPr>
          <w:snapToGrid w:val="0"/>
        </w:rPr>
        <w:t>– si určí zastupitelstvo obce a sbor zástupců.</w:t>
      </w:r>
    </w:p>
    <w:p w:rsidR="00E67CCB" w:rsidRDefault="00E67CCB">
      <w:pPr>
        <w:spacing w:after="200" w:line="276" w:lineRule="auto"/>
        <w:ind w:firstLine="0"/>
        <w:jc w:val="left"/>
        <w:rPr>
          <w:snapToGrid w:val="0"/>
        </w:rPr>
      </w:pPr>
      <w:r>
        <w:rPr>
          <w:snapToGrid w:val="0"/>
        </w:rPr>
        <w:br w:type="page"/>
      </w:r>
    </w:p>
    <w:p w:rsidR="00805CCA" w:rsidRDefault="00805CCA" w:rsidP="009C5A19">
      <w:pPr>
        <w:pStyle w:val="Nadpis2"/>
        <w:numPr>
          <w:ilvl w:val="1"/>
          <w:numId w:val="31"/>
        </w:numPr>
      </w:pPr>
      <w:bookmarkStart w:id="41" w:name="_Toc276990390"/>
      <w:r>
        <w:rPr>
          <w:color w:val="943634" w:themeColor="accent2" w:themeShade="BF"/>
          <w:sz w:val="32"/>
          <w:szCs w:val="32"/>
        </w:rPr>
        <w:lastRenderedPageBreak/>
        <w:t>Přehled opatření k ochraně a tvorbě životního prostředí</w:t>
      </w:r>
      <w:bookmarkEnd w:id="41"/>
    </w:p>
    <w:p w:rsidR="00805CCA" w:rsidRDefault="00805CCA" w:rsidP="00805CCA"/>
    <w:p w:rsidR="00805CCA" w:rsidRDefault="00805CCA" w:rsidP="00805CCA">
      <w:pPr>
        <w:numPr>
          <w:ilvl w:val="0"/>
          <w:numId w:val="20"/>
        </w:numPr>
        <w:rPr>
          <w:rFonts w:cs="Times New Roman"/>
          <w:szCs w:val="24"/>
        </w:rPr>
      </w:pPr>
      <w:r w:rsidRPr="00355E2E">
        <w:rPr>
          <w:rFonts w:cs="Times New Roman"/>
          <w:szCs w:val="24"/>
        </w:rPr>
        <w:t>výměry v řešeném území</w:t>
      </w:r>
    </w:p>
    <w:tbl>
      <w:tblPr>
        <w:tblStyle w:val="Mkatabulky"/>
        <w:tblW w:w="10349" w:type="dxa"/>
        <w:tblInd w:w="-176" w:type="dxa"/>
        <w:tblLayout w:type="fixed"/>
        <w:tblLook w:val="04A0"/>
      </w:tblPr>
      <w:tblGrid>
        <w:gridCol w:w="1358"/>
        <w:gridCol w:w="657"/>
        <w:gridCol w:w="998"/>
        <w:gridCol w:w="1253"/>
        <w:gridCol w:w="817"/>
        <w:gridCol w:w="925"/>
        <w:gridCol w:w="900"/>
        <w:gridCol w:w="1031"/>
        <w:gridCol w:w="992"/>
        <w:gridCol w:w="1418"/>
      </w:tblGrid>
      <w:tr w:rsidR="001A0246" w:rsidTr="00381122">
        <w:tc>
          <w:tcPr>
            <w:tcW w:w="1358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Prvek</w:t>
            </w:r>
          </w:p>
        </w:tc>
        <w:tc>
          <w:tcPr>
            <w:tcW w:w="657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cesta</w:t>
            </w:r>
          </w:p>
        </w:tc>
        <w:tc>
          <w:tcPr>
            <w:tcW w:w="998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označení</w:t>
            </w:r>
          </w:p>
        </w:tc>
        <w:tc>
          <w:tcPr>
            <w:tcW w:w="1253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název</w:t>
            </w:r>
          </w:p>
        </w:tc>
        <w:tc>
          <w:tcPr>
            <w:tcW w:w="817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délka</w:t>
            </w:r>
          </w:p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</w:t>
            </w:r>
          </w:p>
        </w:tc>
        <w:tc>
          <w:tcPr>
            <w:tcW w:w="925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šířka</w:t>
            </w:r>
          </w:p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</w:t>
            </w:r>
          </w:p>
        </w:tc>
        <w:tc>
          <w:tcPr>
            <w:tcW w:w="900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výměra ha</w:t>
            </w:r>
          </w:p>
        </w:tc>
        <w:tc>
          <w:tcPr>
            <w:tcW w:w="1031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zábor</w:t>
            </w:r>
          </w:p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</w:t>
            </w:r>
          </w:p>
        </w:tc>
        <w:tc>
          <w:tcPr>
            <w:tcW w:w="992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výsadba</w:t>
            </w:r>
          </w:p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</w:t>
            </w:r>
          </w:p>
        </w:tc>
        <w:tc>
          <w:tcPr>
            <w:tcW w:w="1418" w:type="dxa"/>
          </w:tcPr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cena</w:t>
            </w:r>
          </w:p>
          <w:p w:rsidR="00F70D4C" w:rsidRDefault="00F70D4C" w:rsidP="00F70D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tis. </w:t>
            </w:r>
            <w:proofErr w:type="spellStart"/>
            <w:r>
              <w:rPr>
                <w:rFonts w:cs="Times New Roman"/>
                <w:szCs w:val="24"/>
              </w:rPr>
              <w:t>kč</w:t>
            </w:r>
            <w:proofErr w:type="spellEnd"/>
          </w:p>
        </w:tc>
      </w:tr>
      <w:tr w:rsidR="001A0246" w:rsidTr="00381122">
        <w:tc>
          <w:tcPr>
            <w:tcW w:w="135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Biocentra</w:t>
            </w:r>
          </w:p>
        </w:tc>
        <w:tc>
          <w:tcPr>
            <w:tcW w:w="657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53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817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25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00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031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8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LBC11</w:t>
            </w:r>
          </w:p>
        </w:tc>
        <w:tc>
          <w:tcPr>
            <w:tcW w:w="1253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Pod </w:t>
            </w:r>
            <w:proofErr w:type="spellStart"/>
            <w:r>
              <w:rPr>
                <w:rFonts w:cs="Times New Roman"/>
              </w:rPr>
              <w:t>Vidláčem</w:t>
            </w:r>
            <w:proofErr w:type="spellEnd"/>
          </w:p>
        </w:tc>
        <w:tc>
          <w:tcPr>
            <w:tcW w:w="817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25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00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5,61</w:t>
            </w:r>
          </w:p>
        </w:tc>
        <w:tc>
          <w:tcPr>
            <w:tcW w:w="1031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2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8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LBC12</w:t>
            </w:r>
          </w:p>
        </w:tc>
        <w:tc>
          <w:tcPr>
            <w:tcW w:w="1253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Kladniska</w:t>
            </w:r>
            <w:proofErr w:type="spellEnd"/>
          </w:p>
        </w:tc>
        <w:tc>
          <w:tcPr>
            <w:tcW w:w="817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25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00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1,32</w:t>
            </w:r>
          </w:p>
        </w:tc>
        <w:tc>
          <w:tcPr>
            <w:tcW w:w="1031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2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F70D4C" w:rsidRPr="001A0246" w:rsidRDefault="001A0246" w:rsidP="00F70D4C">
            <w:pPr>
              <w:ind w:firstLine="0"/>
              <w:jc w:val="center"/>
              <w:rPr>
                <w:rFonts w:cs="Times New Roman"/>
                <w:b/>
              </w:rPr>
            </w:pPr>
            <w:r w:rsidRPr="001A0246">
              <w:rPr>
                <w:rFonts w:cs="Times New Roman"/>
                <w:b/>
              </w:rPr>
              <w:t>Celkem</w:t>
            </w:r>
          </w:p>
        </w:tc>
        <w:tc>
          <w:tcPr>
            <w:tcW w:w="657" w:type="dxa"/>
          </w:tcPr>
          <w:p w:rsidR="00F70D4C" w:rsidRPr="001A0246" w:rsidRDefault="00F70D4C" w:rsidP="00F70D4C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998" w:type="dxa"/>
          </w:tcPr>
          <w:p w:rsidR="00F70D4C" w:rsidRPr="001A0246" w:rsidRDefault="00F70D4C" w:rsidP="00F70D4C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1253" w:type="dxa"/>
          </w:tcPr>
          <w:p w:rsidR="00F70D4C" w:rsidRPr="001A0246" w:rsidRDefault="00F70D4C" w:rsidP="00F70D4C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817" w:type="dxa"/>
          </w:tcPr>
          <w:p w:rsidR="00F70D4C" w:rsidRPr="001A0246" w:rsidRDefault="00F70D4C" w:rsidP="00F70D4C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925" w:type="dxa"/>
          </w:tcPr>
          <w:p w:rsidR="00F70D4C" w:rsidRPr="001A0246" w:rsidRDefault="00F70D4C" w:rsidP="00F70D4C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900" w:type="dxa"/>
          </w:tcPr>
          <w:p w:rsidR="00F70D4C" w:rsidRPr="001A0246" w:rsidRDefault="001A0246" w:rsidP="00F70D4C">
            <w:pPr>
              <w:ind w:firstLine="0"/>
              <w:jc w:val="center"/>
              <w:rPr>
                <w:rFonts w:cs="Times New Roman"/>
                <w:b/>
              </w:rPr>
            </w:pPr>
            <w:r w:rsidRPr="001A0246">
              <w:rPr>
                <w:rFonts w:cs="Times New Roman"/>
                <w:b/>
              </w:rPr>
              <w:t>6,93</w:t>
            </w:r>
          </w:p>
        </w:tc>
        <w:tc>
          <w:tcPr>
            <w:tcW w:w="1031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Biokoridor</w:t>
            </w:r>
            <w:r w:rsidR="004C2024">
              <w:rPr>
                <w:rFonts w:cs="Times New Roman"/>
              </w:rPr>
              <w:t>y</w:t>
            </w:r>
          </w:p>
        </w:tc>
        <w:tc>
          <w:tcPr>
            <w:tcW w:w="657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53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817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25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00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031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F70D4C" w:rsidRPr="00F70D4C" w:rsidRDefault="00F70D4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P19</w:t>
            </w:r>
          </w:p>
        </w:tc>
        <w:tc>
          <w:tcPr>
            <w:tcW w:w="998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LBK4</w:t>
            </w:r>
          </w:p>
        </w:tc>
        <w:tc>
          <w:tcPr>
            <w:tcW w:w="1253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Nad křížem</w:t>
            </w:r>
          </w:p>
        </w:tc>
        <w:tc>
          <w:tcPr>
            <w:tcW w:w="817" w:type="dxa"/>
          </w:tcPr>
          <w:p w:rsidR="00F70D4C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1365</w:t>
            </w:r>
          </w:p>
        </w:tc>
        <w:tc>
          <w:tcPr>
            <w:tcW w:w="925" w:type="dxa"/>
          </w:tcPr>
          <w:p w:rsid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15les</w:t>
            </w:r>
          </w:p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10louka</w:t>
            </w:r>
          </w:p>
        </w:tc>
        <w:tc>
          <w:tcPr>
            <w:tcW w:w="900" w:type="dxa"/>
          </w:tcPr>
          <w:p w:rsidR="00F70D4C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4,33</w:t>
            </w:r>
          </w:p>
        </w:tc>
        <w:tc>
          <w:tcPr>
            <w:tcW w:w="1031" w:type="dxa"/>
          </w:tcPr>
          <w:p w:rsidR="00F70D4C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2" w:type="dxa"/>
          </w:tcPr>
          <w:p w:rsidR="00F70D4C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1,33</w:t>
            </w:r>
          </w:p>
        </w:tc>
        <w:tc>
          <w:tcPr>
            <w:tcW w:w="1418" w:type="dxa"/>
          </w:tcPr>
          <w:p w:rsidR="00F70D4C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532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LBK9</w:t>
            </w:r>
          </w:p>
        </w:tc>
        <w:tc>
          <w:tcPr>
            <w:tcW w:w="1253" w:type="dxa"/>
          </w:tcPr>
          <w:p w:rsidR="001A0246" w:rsidRPr="00F70D4C" w:rsidRDefault="001A0246" w:rsidP="00C74C3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Na severu</w:t>
            </w:r>
          </w:p>
        </w:tc>
        <w:tc>
          <w:tcPr>
            <w:tcW w:w="81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227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00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0,34</w:t>
            </w:r>
          </w:p>
        </w:tc>
        <w:tc>
          <w:tcPr>
            <w:tcW w:w="1031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2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LBK10</w:t>
            </w:r>
          </w:p>
        </w:tc>
        <w:tc>
          <w:tcPr>
            <w:tcW w:w="1253" w:type="dxa"/>
          </w:tcPr>
          <w:p w:rsidR="001A0246" w:rsidRPr="00F70D4C" w:rsidRDefault="001A0246" w:rsidP="00C74C3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Pavlova</w:t>
            </w:r>
          </w:p>
        </w:tc>
        <w:tc>
          <w:tcPr>
            <w:tcW w:w="81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117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00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0,18</w:t>
            </w:r>
          </w:p>
        </w:tc>
        <w:tc>
          <w:tcPr>
            <w:tcW w:w="1031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0,18</w:t>
            </w:r>
          </w:p>
        </w:tc>
        <w:tc>
          <w:tcPr>
            <w:tcW w:w="992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0,08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P16</w:t>
            </w:r>
          </w:p>
        </w:tc>
        <w:tc>
          <w:tcPr>
            <w:tcW w:w="99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LBK11</w:t>
            </w:r>
          </w:p>
        </w:tc>
        <w:tc>
          <w:tcPr>
            <w:tcW w:w="1253" w:type="dxa"/>
          </w:tcPr>
          <w:p w:rsidR="001A0246" w:rsidRPr="00F70D4C" w:rsidRDefault="001A0246" w:rsidP="00C74C3C">
            <w:pPr>
              <w:ind w:firstLine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Vidláč</w:t>
            </w:r>
            <w:proofErr w:type="spellEnd"/>
          </w:p>
        </w:tc>
        <w:tc>
          <w:tcPr>
            <w:tcW w:w="81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1245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Min 15</w:t>
            </w:r>
          </w:p>
        </w:tc>
        <w:tc>
          <w:tcPr>
            <w:tcW w:w="900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4,22</w:t>
            </w:r>
          </w:p>
        </w:tc>
        <w:tc>
          <w:tcPr>
            <w:tcW w:w="1031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0,68</w:t>
            </w:r>
          </w:p>
        </w:tc>
        <w:tc>
          <w:tcPr>
            <w:tcW w:w="992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0,68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272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P12</w:t>
            </w:r>
          </w:p>
          <w:p w:rsidR="001A0246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P13</w:t>
            </w:r>
          </w:p>
          <w:p w:rsidR="001A0246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P14</w:t>
            </w:r>
          </w:p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P30</w:t>
            </w:r>
          </w:p>
        </w:tc>
        <w:tc>
          <w:tcPr>
            <w:tcW w:w="99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LBK15</w:t>
            </w:r>
          </w:p>
        </w:tc>
        <w:tc>
          <w:tcPr>
            <w:tcW w:w="1253" w:type="dxa"/>
          </w:tcPr>
          <w:p w:rsidR="001A0246" w:rsidRPr="00F70D4C" w:rsidRDefault="001A0246" w:rsidP="00C74C3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Kopaniny</w:t>
            </w:r>
          </w:p>
        </w:tc>
        <w:tc>
          <w:tcPr>
            <w:tcW w:w="81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1902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00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2,85</w:t>
            </w:r>
          </w:p>
        </w:tc>
        <w:tc>
          <w:tcPr>
            <w:tcW w:w="1031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1,90</w:t>
            </w:r>
          </w:p>
        </w:tc>
        <w:tc>
          <w:tcPr>
            <w:tcW w:w="992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1,90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760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LBK18</w:t>
            </w:r>
          </w:p>
        </w:tc>
        <w:tc>
          <w:tcPr>
            <w:tcW w:w="1253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Východ</w:t>
            </w:r>
          </w:p>
        </w:tc>
        <w:tc>
          <w:tcPr>
            <w:tcW w:w="81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218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00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0,33</w:t>
            </w:r>
          </w:p>
        </w:tc>
        <w:tc>
          <w:tcPr>
            <w:tcW w:w="1031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0,33</w:t>
            </w:r>
          </w:p>
        </w:tc>
        <w:tc>
          <w:tcPr>
            <w:tcW w:w="992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0,33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132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P52</w:t>
            </w:r>
          </w:p>
        </w:tc>
        <w:tc>
          <w:tcPr>
            <w:tcW w:w="99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LBK27</w:t>
            </w:r>
          </w:p>
        </w:tc>
        <w:tc>
          <w:tcPr>
            <w:tcW w:w="1253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Na západě</w:t>
            </w:r>
          </w:p>
        </w:tc>
        <w:tc>
          <w:tcPr>
            <w:tcW w:w="81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900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0,03</w:t>
            </w:r>
          </w:p>
        </w:tc>
        <w:tc>
          <w:tcPr>
            <w:tcW w:w="1031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0,02</w:t>
            </w:r>
          </w:p>
        </w:tc>
        <w:tc>
          <w:tcPr>
            <w:tcW w:w="992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0,02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P51</w:t>
            </w:r>
          </w:p>
        </w:tc>
        <w:tc>
          <w:tcPr>
            <w:tcW w:w="99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RBK22</w:t>
            </w:r>
          </w:p>
        </w:tc>
        <w:tc>
          <w:tcPr>
            <w:tcW w:w="1253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Na kopci</w:t>
            </w:r>
          </w:p>
        </w:tc>
        <w:tc>
          <w:tcPr>
            <w:tcW w:w="81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205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900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0,82</w:t>
            </w:r>
          </w:p>
        </w:tc>
        <w:tc>
          <w:tcPr>
            <w:tcW w:w="1031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0,71</w:t>
            </w:r>
          </w:p>
        </w:tc>
        <w:tc>
          <w:tcPr>
            <w:tcW w:w="992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0,71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284</w:t>
            </w:r>
          </w:p>
        </w:tc>
      </w:tr>
      <w:tr w:rsidR="001A0246" w:rsidTr="00381122">
        <w:tc>
          <w:tcPr>
            <w:tcW w:w="1358" w:type="dxa"/>
          </w:tcPr>
          <w:p w:rsidR="001A0246" w:rsidRPr="00381122" w:rsidRDefault="00C74C3C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Celkem</w:t>
            </w:r>
          </w:p>
        </w:tc>
        <w:tc>
          <w:tcPr>
            <w:tcW w:w="657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998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1253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817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925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900" w:type="dxa"/>
          </w:tcPr>
          <w:p w:rsidR="001A0246" w:rsidRPr="00381122" w:rsidRDefault="00C74C3C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13,10</w:t>
            </w:r>
          </w:p>
        </w:tc>
        <w:tc>
          <w:tcPr>
            <w:tcW w:w="1031" w:type="dxa"/>
          </w:tcPr>
          <w:p w:rsidR="001A0246" w:rsidRPr="00381122" w:rsidRDefault="00C74C3C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3,82</w:t>
            </w:r>
          </w:p>
        </w:tc>
        <w:tc>
          <w:tcPr>
            <w:tcW w:w="992" w:type="dxa"/>
          </w:tcPr>
          <w:p w:rsidR="001A0246" w:rsidRPr="00381122" w:rsidRDefault="00C74C3C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5,15</w:t>
            </w:r>
          </w:p>
        </w:tc>
        <w:tc>
          <w:tcPr>
            <w:tcW w:w="1418" w:type="dxa"/>
          </w:tcPr>
          <w:p w:rsidR="001A0246" w:rsidRPr="00381122" w:rsidRDefault="00BD4DCE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2 060</w:t>
            </w:r>
          </w:p>
        </w:tc>
      </w:tr>
      <w:tr w:rsidR="001A0246" w:rsidTr="00381122">
        <w:tc>
          <w:tcPr>
            <w:tcW w:w="1358" w:type="dxa"/>
          </w:tcPr>
          <w:p w:rsidR="001A0246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Interakční</w:t>
            </w:r>
          </w:p>
          <w:p w:rsidR="00C74C3C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prvky</w:t>
            </w:r>
          </w:p>
        </w:tc>
        <w:tc>
          <w:tcPr>
            <w:tcW w:w="65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53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81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00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031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IP73</w:t>
            </w:r>
          </w:p>
        </w:tc>
        <w:tc>
          <w:tcPr>
            <w:tcW w:w="1253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liniový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529</w:t>
            </w:r>
          </w:p>
        </w:tc>
        <w:tc>
          <w:tcPr>
            <w:tcW w:w="925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0,26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0,26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P18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IP76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="00C74C3C">
              <w:rPr>
                <w:rFonts w:cs="Times New Roman"/>
              </w:rPr>
              <w:t>iniový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351</w:t>
            </w:r>
          </w:p>
        </w:tc>
        <w:tc>
          <w:tcPr>
            <w:tcW w:w="925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0,11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0,11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P4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IP78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="00C74C3C">
              <w:rPr>
                <w:rFonts w:cs="Times New Roman"/>
              </w:rPr>
              <w:t>iniový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469</w:t>
            </w:r>
          </w:p>
        </w:tc>
        <w:tc>
          <w:tcPr>
            <w:tcW w:w="925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0,14</w:t>
            </w:r>
          </w:p>
        </w:tc>
        <w:tc>
          <w:tcPr>
            <w:tcW w:w="1031" w:type="dxa"/>
          </w:tcPr>
          <w:p w:rsidR="001A0246" w:rsidRPr="00594B7F" w:rsidRDefault="00594B7F" w:rsidP="00F70D4C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594B7F">
              <w:rPr>
                <w:rFonts w:cs="Times New Roman"/>
                <w:sz w:val="18"/>
                <w:szCs w:val="18"/>
              </w:rPr>
              <w:t xml:space="preserve">Součást cesty </w:t>
            </w:r>
            <w:r w:rsidRPr="00594B7F">
              <w:rPr>
                <w:rFonts w:cs="Times New Roman"/>
              </w:rPr>
              <w:t>P4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0,06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P11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IP79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="00C74C3C">
              <w:rPr>
                <w:rFonts w:cs="Times New Roman"/>
              </w:rPr>
              <w:t>iniový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377</w:t>
            </w:r>
          </w:p>
        </w:tc>
        <w:tc>
          <w:tcPr>
            <w:tcW w:w="925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0,11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0,11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0,03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P1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IP80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="00C74C3C">
              <w:rPr>
                <w:rFonts w:cs="Times New Roman"/>
              </w:rPr>
              <w:t>iniový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747</w:t>
            </w:r>
          </w:p>
        </w:tc>
        <w:tc>
          <w:tcPr>
            <w:tcW w:w="925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0,22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 w:rsidRPr="00594B7F">
              <w:rPr>
                <w:rFonts w:cs="Times New Roman"/>
                <w:sz w:val="18"/>
                <w:szCs w:val="18"/>
              </w:rPr>
              <w:t xml:space="preserve">Součást cesty </w:t>
            </w:r>
            <w:r w:rsidRPr="00594B7F">
              <w:rPr>
                <w:rFonts w:cs="Times New Roman"/>
              </w:rPr>
              <w:t>P</w:t>
            </w: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0,03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P51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IP81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="00C74C3C">
              <w:rPr>
                <w:rFonts w:cs="Times New Roman"/>
              </w:rPr>
              <w:t>iniový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439</w:t>
            </w:r>
          </w:p>
        </w:tc>
        <w:tc>
          <w:tcPr>
            <w:tcW w:w="925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0,13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0,13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P44</w:t>
            </w:r>
          </w:p>
          <w:p w:rsidR="00C74C3C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IP82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="00C74C3C">
              <w:rPr>
                <w:rFonts w:cs="Times New Roman"/>
              </w:rPr>
              <w:t>iniový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690</w:t>
            </w:r>
          </w:p>
        </w:tc>
        <w:tc>
          <w:tcPr>
            <w:tcW w:w="925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0,21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0,21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P3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IP83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="00C74C3C">
              <w:rPr>
                <w:rFonts w:cs="Times New Roman"/>
              </w:rPr>
              <w:t>iniový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458</w:t>
            </w:r>
          </w:p>
        </w:tc>
        <w:tc>
          <w:tcPr>
            <w:tcW w:w="925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0,14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 w:rsidRPr="00594B7F">
              <w:rPr>
                <w:rFonts w:cs="Times New Roman"/>
                <w:sz w:val="18"/>
                <w:szCs w:val="18"/>
              </w:rPr>
              <w:t xml:space="preserve">Součást cesty </w:t>
            </w:r>
            <w:r w:rsidRPr="00594B7F">
              <w:rPr>
                <w:rFonts w:cs="Times New Roman"/>
              </w:rPr>
              <w:t>P</w:t>
            </w:r>
            <w:r>
              <w:rPr>
                <w:rFonts w:cs="Times New Roman"/>
              </w:rPr>
              <w:t>3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IP10</w:t>
            </w:r>
          </w:p>
        </w:tc>
        <w:tc>
          <w:tcPr>
            <w:tcW w:w="1253" w:type="dxa"/>
          </w:tcPr>
          <w:p w:rsidR="001A0246" w:rsidRPr="00F70D4C" w:rsidRDefault="00594B7F" w:rsidP="00594B7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</w:t>
            </w:r>
            <w:r w:rsidR="00C74C3C">
              <w:rPr>
                <w:rFonts w:cs="Times New Roman"/>
              </w:rPr>
              <w:t>lošný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0,10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P22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IP74</w:t>
            </w:r>
          </w:p>
        </w:tc>
        <w:tc>
          <w:tcPr>
            <w:tcW w:w="1253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plošný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0,46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53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817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00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031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P6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IP84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plošný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0,37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 w:rsidRPr="00594B7F">
              <w:rPr>
                <w:rFonts w:cs="Times New Roman"/>
                <w:sz w:val="18"/>
                <w:szCs w:val="18"/>
              </w:rPr>
              <w:t xml:space="preserve">Součást </w:t>
            </w:r>
            <w:r w:rsidRPr="00594B7F">
              <w:rPr>
                <w:rFonts w:cs="Times New Roman"/>
              </w:rPr>
              <w:t>PR1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0,37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148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IP85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plošný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0,25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 w:rsidRPr="00594B7F">
              <w:rPr>
                <w:rFonts w:cs="Times New Roman"/>
                <w:sz w:val="18"/>
                <w:szCs w:val="18"/>
              </w:rPr>
              <w:t xml:space="preserve">Součást </w:t>
            </w:r>
            <w:r w:rsidRPr="00594B7F">
              <w:rPr>
                <w:rFonts w:cs="Times New Roman"/>
              </w:rPr>
              <w:t>PR</w:t>
            </w:r>
            <w:r>
              <w:rPr>
                <w:rFonts w:cs="Times New Roman"/>
              </w:rPr>
              <w:t>4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0,25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1A0246" w:rsidTr="00381122">
        <w:tc>
          <w:tcPr>
            <w:tcW w:w="1358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57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98" w:type="dxa"/>
          </w:tcPr>
          <w:p w:rsidR="001A0246" w:rsidRPr="00F70D4C" w:rsidRDefault="00C74C3C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IP86</w:t>
            </w:r>
          </w:p>
        </w:tc>
        <w:tc>
          <w:tcPr>
            <w:tcW w:w="1253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plošný</w:t>
            </w:r>
          </w:p>
        </w:tc>
        <w:tc>
          <w:tcPr>
            <w:tcW w:w="817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25" w:type="dxa"/>
          </w:tcPr>
          <w:p w:rsidR="001A0246" w:rsidRPr="00F70D4C" w:rsidRDefault="001A0246" w:rsidP="00F70D4C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00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1,14</w:t>
            </w:r>
          </w:p>
        </w:tc>
        <w:tc>
          <w:tcPr>
            <w:tcW w:w="1031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 w:rsidRPr="00594B7F">
              <w:rPr>
                <w:rFonts w:cs="Times New Roman"/>
                <w:sz w:val="18"/>
                <w:szCs w:val="18"/>
              </w:rPr>
              <w:t xml:space="preserve">Součást </w:t>
            </w:r>
            <w:r w:rsidRPr="00594B7F">
              <w:rPr>
                <w:rFonts w:cs="Times New Roman"/>
              </w:rPr>
              <w:t>PR</w:t>
            </w:r>
            <w:r>
              <w:rPr>
                <w:rFonts w:cs="Times New Roman"/>
              </w:rPr>
              <w:t>5</w:t>
            </w:r>
          </w:p>
        </w:tc>
        <w:tc>
          <w:tcPr>
            <w:tcW w:w="992" w:type="dxa"/>
          </w:tcPr>
          <w:p w:rsidR="001A0246" w:rsidRPr="00F70D4C" w:rsidRDefault="00594B7F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1,41</w:t>
            </w:r>
          </w:p>
        </w:tc>
        <w:tc>
          <w:tcPr>
            <w:tcW w:w="1418" w:type="dxa"/>
          </w:tcPr>
          <w:p w:rsidR="001A0246" w:rsidRPr="00F70D4C" w:rsidRDefault="00BD4DCE" w:rsidP="00F70D4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564</w:t>
            </w:r>
          </w:p>
        </w:tc>
      </w:tr>
      <w:tr w:rsidR="001A0246" w:rsidTr="00381122">
        <w:tc>
          <w:tcPr>
            <w:tcW w:w="1358" w:type="dxa"/>
          </w:tcPr>
          <w:p w:rsidR="001A0246" w:rsidRPr="00381122" w:rsidRDefault="000D0413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Celkem</w:t>
            </w:r>
          </w:p>
        </w:tc>
        <w:tc>
          <w:tcPr>
            <w:tcW w:w="657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998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1253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817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925" w:type="dxa"/>
          </w:tcPr>
          <w:p w:rsidR="001A0246" w:rsidRPr="00381122" w:rsidRDefault="001A0246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900" w:type="dxa"/>
          </w:tcPr>
          <w:p w:rsidR="001A0246" w:rsidRPr="00381122" w:rsidRDefault="000D0413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3,91</w:t>
            </w:r>
          </w:p>
        </w:tc>
        <w:tc>
          <w:tcPr>
            <w:tcW w:w="1031" w:type="dxa"/>
          </w:tcPr>
          <w:p w:rsidR="001A0246" w:rsidRPr="00381122" w:rsidRDefault="000D0413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0,82</w:t>
            </w:r>
          </w:p>
        </w:tc>
        <w:tc>
          <w:tcPr>
            <w:tcW w:w="992" w:type="dxa"/>
          </w:tcPr>
          <w:p w:rsidR="001A0246" w:rsidRPr="00381122" w:rsidRDefault="000D0413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2,15</w:t>
            </w:r>
          </w:p>
        </w:tc>
        <w:tc>
          <w:tcPr>
            <w:tcW w:w="1418" w:type="dxa"/>
          </w:tcPr>
          <w:p w:rsidR="001A0246" w:rsidRPr="00381122" w:rsidRDefault="00BD4DCE" w:rsidP="00F70D4C">
            <w:pPr>
              <w:ind w:firstLine="0"/>
              <w:jc w:val="center"/>
              <w:rPr>
                <w:rFonts w:cs="Times New Roman"/>
                <w:b/>
                <w:i/>
              </w:rPr>
            </w:pPr>
            <w:r w:rsidRPr="00381122">
              <w:rPr>
                <w:rFonts w:cs="Times New Roman"/>
                <w:b/>
                <w:i/>
              </w:rPr>
              <w:t>860</w:t>
            </w:r>
          </w:p>
        </w:tc>
      </w:tr>
      <w:tr w:rsidR="001A0246" w:rsidTr="00381122">
        <w:tc>
          <w:tcPr>
            <w:tcW w:w="1358" w:type="dxa"/>
          </w:tcPr>
          <w:p w:rsidR="001A0246" w:rsidRPr="000D0413" w:rsidRDefault="000D0413" w:rsidP="00F70D4C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ÚSES</w:t>
            </w:r>
          </w:p>
        </w:tc>
        <w:tc>
          <w:tcPr>
            <w:tcW w:w="657" w:type="dxa"/>
          </w:tcPr>
          <w:p w:rsidR="001A0246" w:rsidRPr="000D0413" w:rsidRDefault="001A0246" w:rsidP="00F70D4C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998" w:type="dxa"/>
          </w:tcPr>
          <w:p w:rsidR="001A0246" w:rsidRPr="000D0413" w:rsidRDefault="000D0413" w:rsidP="00F70D4C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Celkem</w:t>
            </w:r>
          </w:p>
        </w:tc>
        <w:tc>
          <w:tcPr>
            <w:tcW w:w="1253" w:type="dxa"/>
          </w:tcPr>
          <w:p w:rsidR="001A0246" w:rsidRPr="000D0413" w:rsidRDefault="001A0246" w:rsidP="00F70D4C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817" w:type="dxa"/>
          </w:tcPr>
          <w:p w:rsidR="001A0246" w:rsidRPr="000D0413" w:rsidRDefault="001A0246" w:rsidP="00F70D4C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925" w:type="dxa"/>
          </w:tcPr>
          <w:p w:rsidR="001A0246" w:rsidRPr="000D0413" w:rsidRDefault="001A0246" w:rsidP="00F70D4C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900" w:type="dxa"/>
          </w:tcPr>
          <w:p w:rsidR="001A0246" w:rsidRPr="000D0413" w:rsidRDefault="000D0413" w:rsidP="00F70D4C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23,94</w:t>
            </w:r>
          </w:p>
        </w:tc>
        <w:tc>
          <w:tcPr>
            <w:tcW w:w="1031" w:type="dxa"/>
          </w:tcPr>
          <w:p w:rsidR="001A0246" w:rsidRPr="000D0413" w:rsidRDefault="000D0413" w:rsidP="00F70D4C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4,64</w:t>
            </w:r>
          </w:p>
        </w:tc>
        <w:tc>
          <w:tcPr>
            <w:tcW w:w="992" w:type="dxa"/>
          </w:tcPr>
          <w:p w:rsidR="001A0246" w:rsidRPr="000D0413" w:rsidRDefault="000D0413" w:rsidP="00F70D4C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7,3</w:t>
            </w:r>
          </w:p>
        </w:tc>
        <w:tc>
          <w:tcPr>
            <w:tcW w:w="1418" w:type="dxa"/>
          </w:tcPr>
          <w:p w:rsidR="001A0246" w:rsidRPr="00381122" w:rsidRDefault="00381122" w:rsidP="00381122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  <w:r w:rsidR="0061548B" w:rsidRPr="00381122">
              <w:rPr>
                <w:rFonts w:cs="Times New Roman"/>
                <w:b/>
              </w:rPr>
              <w:t>920</w:t>
            </w:r>
          </w:p>
        </w:tc>
      </w:tr>
    </w:tbl>
    <w:p w:rsidR="00F70D4C" w:rsidRDefault="00F70D4C" w:rsidP="00F70D4C">
      <w:pPr>
        <w:rPr>
          <w:rFonts w:cs="Times New Roman"/>
          <w:szCs w:val="24"/>
        </w:rPr>
      </w:pPr>
    </w:p>
    <w:p w:rsidR="005F429F" w:rsidRDefault="005F429F" w:rsidP="009C5A19">
      <w:pPr>
        <w:pStyle w:val="Nadpis1"/>
        <w:numPr>
          <w:ilvl w:val="0"/>
          <w:numId w:val="31"/>
        </w:numPr>
        <w:rPr>
          <w:sz w:val="40"/>
          <w:szCs w:val="40"/>
        </w:rPr>
      </w:pPr>
      <w:bookmarkStart w:id="42" w:name="_Toc276990391"/>
      <w:r w:rsidRPr="00821A62">
        <w:rPr>
          <w:sz w:val="40"/>
          <w:szCs w:val="40"/>
        </w:rPr>
        <w:lastRenderedPageBreak/>
        <w:t>PŘEHLED O VÝMĚŘE POZEMKŮ A NÁKLADECH POTŘEBNÝCH PRO SPOLEČNÁ ZAŘÍZENÍ</w:t>
      </w:r>
      <w:bookmarkEnd w:id="42"/>
    </w:p>
    <w:p w:rsidR="005F429F" w:rsidRDefault="005F429F" w:rsidP="005F429F">
      <w:pPr>
        <w:rPr>
          <w:rFonts w:cs="Times New Roman"/>
          <w:szCs w:val="24"/>
        </w:rPr>
      </w:pPr>
    </w:p>
    <w:p w:rsidR="005F429F" w:rsidRPr="009C5A19" w:rsidRDefault="005F429F" w:rsidP="009C5A19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43" w:name="_Toc276990392"/>
      <w:r w:rsidRPr="009C5A19">
        <w:rPr>
          <w:color w:val="943634" w:themeColor="accent2" w:themeShade="BF"/>
          <w:sz w:val="32"/>
          <w:szCs w:val="32"/>
        </w:rPr>
        <w:t>Rekapitulace opatření navržených v PSZ</w:t>
      </w:r>
      <w:bookmarkEnd w:id="43"/>
    </w:p>
    <w:p w:rsidR="005F429F" w:rsidRDefault="005F429F" w:rsidP="005F429F">
      <w:pPr>
        <w:rPr>
          <w:rFonts w:cs="Times New Roman"/>
          <w:szCs w:val="24"/>
        </w:rPr>
      </w:pPr>
    </w:p>
    <w:tbl>
      <w:tblPr>
        <w:tblW w:w="6662" w:type="dxa"/>
        <w:tblInd w:w="779" w:type="dxa"/>
        <w:tblCellMar>
          <w:left w:w="70" w:type="dxa"/>
          <w:right w:w="70" w:type="dxa"/>
        </w:tblCellMar>
        <w:tblLook w:val="04A0"/>
      </w:tblPr>
      <w:tblGrid>
        <w:gridCol w:w="3260"/>
        <w:gridCol w:w="1701"/>
        <w:gridCol w:w="1701"/>
      </w:tblGrid>
      <w:tr w:rsidR="00814E9F" w:rsidRPr="00814E9F" w:rsidTr="00814E9F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381122" w:rsidP="00814E9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O</w:t>
            </w:r>
            <w:r w:rsidR="00814E9F"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patření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výměra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náklady</w:t>
            </w:r>
          </w:p>
        </w:tc>
      </w:tr>
      <w:tr w:rsidR="00814E9F" w:rsidRPr="00814E9F" w:rsidTr="00814E9F">
        <w:trPr>
          <w:trHeight w:val="345"/>
        </w:trPr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m</w:t>
            </w: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vertAlign w:val="superscript"/>
                <w:lang w:eastAsia="cs-CZ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tis. Kč</w:t>
            </w:r>
          </w:p>
        </w:tc>
      </w:tr>
      <w:tr w:rsidR="00814E9F" w:rsidRPr="00814E9F" w:rsidTr="00814E9F">
        <w:trPr>
          <w:trHeight w:val="31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(celkem zábor)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Hlavní polní cesty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21 649,0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19 716,4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Vedlejší polní cesty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67 015,0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13 918,6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Trubní a rámové propustky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2 635,0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Protierozní opatření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7 735,0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2 166,0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Vodní nádrže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44 410,0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16 400,0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Záchytné průlehy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EC0D6C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31 344</w:t>
            </w:r>
            <w:r w:rsidR="00814E9F"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10 324,0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Biocentra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Biokoridory - výsadba 5,15 ha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38 200,0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2 060,0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Interakční prvky - výsadba 2,15 ha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8 200,0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color w:val="000000"/>
                <w:sz w:val="22"/>
                <w:lang w:eastAsia="cs-CZ"/>
              </w:rPr>
              <w:t>860,0</w:t>
            </w:r>
          </w:p>
        </w:tc>
      </w:tr>
      <w:tr w:rsidR="00814E9F" w:rsidRPr="00814E9F" w:rsidTr="00814E9F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9C5A19" w:rsidP="00814E9F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C</w:t>
            </w:r>
            <w:r w:rsidR="00814E9F"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elkem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EC0D6C" w:rsidP="00814E9F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218 553</w:t>
            </w:r>
            <w:r w:rsidR="00814E9F"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E9F" w:rsidRPr="00814E9F" w:rsidRDefault="00814E9F" w:rsidP="00814E9F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814E9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68 080,0</w:t>
            </w:r>
          </w:p>
        </w:tc>
      </w:tr>
    </w:tbl>
    <w:p w:rsidR="005F429F" w:rsidRDefault="005F429F" w:rsidP="005F429F">
      <w:pPr>
        <w:rPr>
          <w:rFonts w:cs="Times New Roman"/>
          <w:szCs w:val="24"/>
        </w:rPr>
      </w:pPr>
    </w:p>
    <w:p w:rsidR="005F429F" w:rsidRDefault="005F429F" w:rsidP="005F429F">
      <w:pPr>
        <w:rPr>
          <w:rFonts w:cs="Times New Roman"/>
          <w:szCs w:val="24"/>
        </w:rPr>
      </w:pPr>
    </w:p>
    <w:p w:rsidR="005F429F" w:rsidRPr="009C5A19" w:rsidRDefault="005F429F" w:rsidP="009C5A19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44" w:name="_Toc276990393"/>
      <w:r w:rsidRPr="009C5A19">
        <w:rPr>
          <w:color w:val="943634" w:themeColor="accent2" w:themeShade="BF"/>
          <w:sz w:val="32"/>
          <w:szCs w:val="32"/>
        </w:rPr>
        <w:t>Přehled o výměrách pro společná zařízení</w:t>
      </w:r>
      <w:bookmarkEnd w:id="44"/>
    </w:p>
    <w:p w:rsidR="005F429F" w:rsidRDefault="005F429F" w:rsidP="005F429F">
      <w:pPr>
        <w:rPr>
          <w:rFonts w:cs="Times New Roman"/>
          <w:b/>
          <w:szCs w:val="24"/>
        </w:rPr>
      </w:pPr>
    </w:p>
    <w:p w:rsidR="005F429F" w:rsidRPr="00144A8D" w:rsidRDefault="005F429F" w:rsidP="005F429F">
      <w:pPr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</w:rPr>
        <w:t xml:space="preserve">Výměra pozemků pro SZ </w:t>
      </w:r>
      <w:proofErr w:type="gramStart"/>
      <w:r>
        <w:rPr>
          <w:rFonts w:cs="Times New Roman"/>
          <w:szCs w:val="24"/>
        </w:rPr>
        <w:t>celkem ..................................................</w:t>
      </w:r>
      <w:r>
        <w:rPr>
          <w:rFonts w:cs="Times New Roman"/>
          <w:szCs w:val="24"/>
        </w:rPr>
        <w:tab/>
      </w:r>
      <w:r w:rsidR="00EC0D6C">
        <w:rPr>
          <w:rFonts w:cs="Times New Roman"/>
          <w:szCs w:val="24"/>
        </w:rPr>
        <w:t>218.553</w:t>
      </w:r>
      <w:proofErr w:type="gramEnd"/>
      <w:r w:rsidR="00144A8D">
        <w:rPr>
          <w:rFonts w:cs="Times New Roman"/>
          <w:szCs w:val="24"/>
        </w:rPr>
        <w:t xml:space="preserve"> m</w:t>
      </w:r>
      <w:r w:rsidR="00144A8D">
        <w:rPr>
          <w:rFonts w:cs="Times New Roman"/>
          <w:szCs w:val="24"/>
          <w:vertAlign w:val="superscript"/>
        </w:rPr>
        <w:t>2</w:t>
      </w:r>
    </w:p>
    <w:p w:rsidR="005F429F" w:rsidRPr="00144A8D" w:rsidRDefault="005F429F" w:rsidP="005F429F">
      <w:pPr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</w:rPr>
        <w:t xml:space="preserve">Výměra, která přejde do vlastnictví </w:t>
      </w:r>
      <w:proofErr w:type="gramStart"/>
      <w:r>
        <w:rPr>
          <w:rFonts w:cs="Times New Roman"/>
          <w:szCs w:val="24"/>
        </w:rPr>
        <w:t>obce .......................................</w:t>
      </w:r>
      <w:r>
        <w:rPr>
          <w:rFonts w:cs="Times New Roman"/>
          <w:szCs w:val="24"/>
        </w:rPr>
        <w:tab/>
      </w:r>
      <w:r w:rsidR="00EC0D6C">
        <w:rPr>
          <w:rFonts w:cs="Times New Roman"/>
          <w:szCs w:val="24"/>
        </w:rPr>
        <w:t>218.553</w:t>
      </w:r>
      <w:proofErr w:type="gramEnd"/>
      <w:r w:rsidR="00144A8D">
        <w:rPr>
          <w:rFonts w:cs="Times New Roman"/>
          <w:szCs w:val="24"/>
        </w:rPr>
        <w:t xml:space="preserve"> m</w:t>
      </w:r>
      <w:r w:rsidR="00144A8D">
        <w:rPr>
          <w:rFonts w:cs="Times New Roman"/>
          <w:szCs w:val="24"/>
          <w:vertAlign w:val="superscript"/>
        </w:rPr>
        <w:t>2</w:t>
      </w:r>
    </w:p>
    <w:p w:rsidR="005F429F" w:rsidRDefault="005F429F" w:rsidP="005F429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Výměra, která přejde do vlastnictví jiných </w:t>
      </w:r>
      <w:proofErr w:type="gramStart"/>
      <w:r>
        <w:rPr>
          <w:rFonts w:cs="Times New Roman"/>
          <w:szCs w:val="24"/>
        </w:rPr>
        <w:t>osob ............................</w:t>
      </w:r>
      <w:r>
        <w:rPr>
          <w:rFonts w:cs="Times New Roman"/>
          <w:szCs w:val="24"/>
        </w:rPr>
        <w:tab/>
      </w:r>
      <w:r w:rsidR="00144A8D">
        <w:rPr>
          <w:rFonts w:cs="Times New Roman"/>
          <w:szCs w:val="24"/>
        </w:rPr>
        <w:t xml:space="preserve">    -</w:t>
      </w:r>
      <w:proofErr w:type="gramEnd"/>
    </w:p>
    <w:p w:rsidR="005F429F" w:rsidRPr="00144A8D" w:rsidRDefault="005F429F" w:rsidP="005F429F">
      <w:pPr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</w:rPr>
        <w:t xml:space="preserve">Výměra, </w:t>
      </w:r>
      <w:proofErr w:type="spellStart"/>
      <w:r>
        <w:rPr>
          <w:rFonts w:cs="Times New Roman"/>
          <w:szCs w:val="24"/>
        </w:rPr>
        <w:t>kteoru</w:t>
      </w:r>
      <w:proofErr w:type="spellEnd"/>
      <w:r>
        <w:rPr>
          <w:rFonts w:cs="Times New Roman"/>
          <w:szCs w:val="24"/>
        </w:rPr>
        <w:t xml:space="preserve"> se na výměře SZ podílí </w:t>
      </w:r>
      <w:proofErr w:type="gramStart"/>
      <w:r>
        <w:rPr>
          <w:rFonts w:cs="Times New Roman"/>
          <w:szCs w:val="24"/>
        </w:rPr>
        <w:t>stát ....</w:t>
      </w:r>
      <w:r w:rsidR="00144A8D">
        <w:rPr>
          <w:rFonts w:cs="Times New Roman"/>
          <w:szCs w:val="24"/>
        </w:rPr>
        <w:t>...............................  17.272</w:t>
      </w:r>
      <w:proofErr w:type="gramEnd"/>
      <w:r w:rsidR="00144A8D">
        <w:rPr>
          <w:rFonts w:cs="Times New Roman"/>
          <w:szCs w:val="24"/>
        </w:rPr>
        <w:t xml:space="preserve"> m</w:t>
      </w:r>
      <w:r w:rsidR="00144A8D">
        <w:rPr>
          <w:rFonts w:cs="Times New Roman"/>
          <w:szCs w:val="24"/>
          <w:vertAlign w:val="superscript"/>
        </w:rPr>
        <w:t>2</w:t>
      </w:r>
    </w:p>
    <w:p w:rsidR="005F429F" w:rsidRPr="00144A8D" w:rsidRDefault="005F429F" w:rsidP="005F429F">
      <w:pPr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</w:rPr>
        <w:t xml:space="preserve">Výměra, kterou se na výměře SZ podílí </w:t>
      </w:r>
      <w:proofErr w:type="gramStart"/>
      <w:r>
        <w:rPr>
          <w:rFonts w:cs="Times New Roman"/>
          <w:szCs w:val="24"/>
        </w:rPr>
        <w:t>obec ................................</w:t>
      </w:r>
      <w:r>
        <w:rPr>
          <w:rFonts w:cs="Times New Roman"/>
          <w:szCs w:val="24"/>
        </w:rPr>
        <w:tab/>
      </w:r>
      <w:r w:rsidR="00EC0D6C">
        <w:rPr>
          <w:rFonts w:cs="Times New Roman"/>
          <w:szCs w:val="24"/>
        </w:rPr>
        <w:t>201.281</w:t>
      </w:r>
      <w:proofErr w:type="gramEnd"/>
      <w:r w:rsidR="00144A8D">
        <w:rPr>
          <w:rFonts w:cs="Times New Roman"/>
          <w:szCs w:val="24"/>
        </w:rPr>
        <w:t xml:space="preserve"> m</w:t>
      </w:r>
      <w:r w:rsidR="00144A8D">
        <w:rPr>
          <w:rFonts w:cs="Times New Roman"/>
          <w:szCs w:val="24"/>
          <w:vertAlign w:val="superscript"/>
        </w:rPr>
        <w:t>2</w:t>
      </w:r>
    </w:p>
    <w:p w:rsidR="005F429F" w:rsidRDefault="005F429F" w:rsidP="005F429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Výměra, kterou se na výměře SZ podílí ostatní </w:t>
      </w:r>
      <w:proofErr w:type="gramStart"/>
      <w:r>
        <w:rPr>
          <w:rFonts w:cs="Times New Roman"/>
          <w:szCs w:val="24"/>
        </w:rPr>
        <w:t>vlastníci ..............</w:t>
      </w:r>
      <w:r>
        <w:rPr>
          <w:rFonts w:cs="Times New Roman"/>
          <w:szCs w:val="24"/>
        </w:rPr>
        <w:tab/>
      </w:r>
      <w:r w:rsidR="00144A8D">
        <w:rPr>
          <w:rFonts w:cs="Times New Roman"/>
          <w:szCs w:val="24"/>
        </w:rPr>
        <w:t xml:space="preserve">      -</w:t>
      </w:r>
      <w:proofErr w:type="gramEnd"/>
    </w:p>
    <w:p w:rsidR="005F429F" w:rsidRDefault="005F429F" w:rsidP="005F429F">
      <w:pPr>
        <w:rPr>
          <w:rFonts w:cs="Times New Roman"/>
          <w:szCs w:val="24"/>
        </w:rPr>
      </w:pPr>
    </w:p>
    <w:p w:rsidR="005F429F" w:rsidRDefault="005F429F" w:rsidP="005F429F">
      <w:pPr>
        <w:rPr>
          <w:rFonts w:cs="Times New Roman"/>
          <w:szCs w:val="24"/>
        </w:rPr>
      </w:pPr>
    </w:p>
    <w:p w:rsidR="00505FE4" w:rsidRDefault="00505FE4">
      <w:pPr>
        <w:spacing w:after="200" w:line="276" w:lineRule="auto"/>
        <w:ind w:firstLine="0"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0"/>
          <w:szCs w:val="40"/>
        </w:rPr>
      </w:pPr>
      <w:r>
        <w:rPr>
          <w:sz w:val="40"/>
          <w:szCs w:val="40"/>
        </w:rPr>
        <w:br w:type="page"/>
      </w:r>
    </w:p>
    <w:p w:rsidR="005F429F" w:rsidRDefault="005F429F" w:rsidP="009C5A19">
      <w:pPr>
        <w:pStyle w:val="Nadpis1"/>
        <w:numPr>
          <w:ilvl w:val="0"/>
          <w:numId w:val="31"/>
        </w:numPr>
        <w:rPr>
          <w:sz w:val="40"/>
          <w:szCs w:val="40"/>
        </w:rPr>
      </w:pPr>
      <w:bookmarkStart w:id="45" w:name="_Toc276990394"/>
      <w:r w:rsidRPr="00124157">
        <w:rPr>
          <w:sz w:val="40"/>
          <w:szCs w:val="40"/>
        </w:rPr>
        <w:lastRenderedPageBreak/>
        <w:t>SOUPIS ZMĚN DRUHŮ POZEMKŮ</w:t>
      </w:r>
      <w:bookmarkEnd w:id="45"/>
    </w:p>
    <w:p w:rsidR="00CA0817" w:rsidRDefault="00CA0817" w:rsidP="00CA0817"/>
    <w:p w:rsidR="00CA0817" w:rsidRDefault="00CA0817" w:rsidP="00CA0817"/>
    <w:tbl>
      <w:tblPr>
        <w:tblW w:w="884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2120"/>
        <w:gridCol w:w="1080"/>
        <w:gridCol w:w="980"/>
        <w:gridCol w:w="980"/>
        <w:gridCol w:w="980"/>
        <w:gridCol w:w="820"/>
        <w:gridCol w:w="940"/>
        <w:gridCol w:w="940"/>
      </w:tblGrid>
      <w:tr w:rsidR="00EC2F25" w:rsidRPr="00EC2F25" w:rsidTr="00EC2F25">
        <w:trPr>
          <w:trHeight w:val="381"/>
        </w:trPr>
        <w:tc>
          <w:tcPr>
            <w:tcW w:w="3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Druh pozemku:</w:t>
            </w:r>
          </w:p>
        </w:tc>
        <w:tc>
          <w:tcPr>
            <w:tcW w:w="29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Výměra v m</w:t>
            </w: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vertAlign w:val="superscript"/>
                <w:lang w:eastAsia="cs-CZ"/>
              </w:rPr>
              <w:t>2</w:t>
            </w: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 xml:space="preserve"> podle:</w:t>
            </w:r>
          </w:p>
        </w:tc>
        <w:tc>
          <w:tcPr>
            <w:tcW w:w="27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Rozdíl (+,-) v m</w:t>
            </w: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vertAlign w:val="superscript"/>
                <w:lang w:eastAsia="cs-CZ"/>
              </w:rPr>
              <w:t>2</w:t>
            </w: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 xml:space="preserve"> </w:t>
            </w:r>
            <w:proofErr w:type="gramStart"/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mezi</w:t>
            </w:r>
            <w:proofErr w:type="gramEnd"/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: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Název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kód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 xml:space="preserve"> KN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 xml:space="preserve"> Skuteč.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 xml:space="preserve"> Návrh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 xml:space="preserve"> S-KN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N-KN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 xml:space="preserve"> N-S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Orná půda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2567078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2538432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2391755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-28646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-175323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-146677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Chmelnice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Vinice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Zahrada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63197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63197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60226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-2971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-2971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Ovocný sad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46913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46913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46913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46913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Trvalý travní porost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124026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124026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136588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12562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12562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Lesní pozemek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94275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101624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85030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7349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-9245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-16594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Vodní plocha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14095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14095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14095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</w:tr>
      <w:tr w:rsidR="00EC2F25" w:rsidRPr="00EC2F25" w:rsidTr="00EC2F25">
        <w:trPr>
          <w:trHeight w:val="639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Zastavěná plocha a nádvoří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13945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13945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13945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Ostatní plocha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159968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134352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288032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-25616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128064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153680</w:t>
            </w:r>
          </w:p>
        </w:tc>
      </w:tr>
      <w:tr w:rsidR="00EC2F25" w:rsidRPr="00EC2F25" w:rsidTr="00EC2F25">
        <w:trPr>
          <w:trHeight w:val="326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Celkem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3036584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3036584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3036584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2F25" w:rsidRPr="00EC2F25" w:rsidRDefault="00EC2F25" w:rsidP="00EC2F25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EC2F25">
              <w:rPr>
                <w:rFonts w:eastAsia="Times New Roman" w:cs="Times New Roman"/>
                <w:color w:val="000000"/>
                <w:szCs w:val="24"/>
                <w:lang w:eastAsia="cs-CZ"/>
              </w:rPr>
              <w:t>0</w:t>
            </w:r>
          </w:p>
        </w:tc>
      </w:tr>
    </w:tbl>
    <w:p w:rsidR="005F429F" w:rsidRDefault="005F429F" w:rsidP="005F429F">
      <w:pPr>
        <w:rPr>
          <w:rFonts w:cs="Times New Roman"/>
          <w:szCs w:val="24"/>
        </w:rPr>
      </w:pPr>
    </w:p>
    <w:p w:rsidR="005F429F" w:rsidRDefault="005F429F" w:rsidP="005F429F">
      <w:pPr>
        <w:rPr>
          <w:rFonts w:cs="Times New Roman"/>
          <w:szCs w:val="24"/>
        </w:rPr>
      </w:pPr>
    </w:p>
    <w:p w:rsidR="00CA0817" w:rsidRDefault="00CA0817">
      <w:pPr>
        <w:spacing w:after="200" w:line="276" w:lineRule="auto"/>
        <w:ind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5F429F" w:rsidRDefault="00BD3F66" w:rsidP="00B61386">
      <w:pPr>
        <w:pStyle w:val="Nadpis1"/>
        <w:numPr>
          <w:ilvl w:val="0"/>
          <w:numId w:val="31"/>
        </w:numPr>
        <w:rPr>
          <w:sz w:val="40"/>
          <w:szCs w:val="40"/>
        </w:rPr>
      </w:pPr>
      <w:bookmarkStart w:id="46" w:name="_Toc276990395"/>
      <w:r>
        <w:rPr>
          <w:sz w:val="40"/>
          <w:szCs w:val="40"/>
        </w:rPr>
        <w:lastRenderedPageBreak/>
        <w:t>DOKLADY O PROJEDNÁNÍ</w:t>
      </w:r>
      <w:bookmarkEnd w:id="46"/>
    </w:p>
    <w:p w:rsidR="00BD3F66" w:rsidRDefault="00BD3F66" w:rsidP="00BD3F66"/>
    <w:p w:rsidR="00BD3F66" w:rsidRPr="008E74A2" w:rsidRDefault="00BD3F66" w:rsidP="00B61386">
      <w:pPr>
        <w:pStyle w:val="Nadpis2"/>
        <w:numPr>
          <w:ilvl w:val="1"/>
          <w:numId w:val="31"/>
        </w:numPr>
        <w:rPr>
          <w:color w:val="943634" w:themeColor="accent2" w:themeShade="BF"/>
          <w:sz w:val="32"/>
          <w:szCs w:val="32"/>
        </w:rPr>
      </w:pPr>
      <w:bookmarkStart w:id="47" w:name="_Toc276990396"/>
      <w:r w:rsidRPr="008E74A2">
        <w:rPr>
          <w:color w:val="943634" w:themeColor="accent2" w:themeShade="BF"/>
          <w:sz w:val="32"/>
          <w:szCs w:val="32"/>
        </w:rPr>
        <w:t>Doklady z analýzy</w:t>
      </w:r>
      <w:bookmarkEnd w:id="47"/>
    </w:p>
    <w:p w:rsidR="00BD3F66" w:rsidRPr="00BD3F66" w:rsidRDefault="00BD3F66" w:rsidP="00BD3F66"/>
    <w:p w:rsidR="00BD3F66" w:rsidRPr="00CC0091" w:rsidRDefault="00BD3F66" w:rsidP="00CC0091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Krajský úřad Olomouckého </w:t>
      </w:r>
      <w:proofErr w:type="gramStart"/>
      <w:r w:rsidRPr="008E74A2">
        <w:t>kraje, ..................................</w:t>
      </w:r>
      <w:r w:rsidRPr="008E74A2">
        <w:tab/>
        <w:t>10</w:t>
      </w:r>
      <w:proofErr w:type="gramEnd"/>
      <w:r w:rsidRPr="008E74A2">
        <w:t>. 10. 2008</w:t>
      </w:r>
    </w:p>
    <w:p w:rsidR="00BD3F66" w:rsidRPr="008E74A2" w:rsidRDefault="00BD3F66" w:rsidP="00CC0091">
      <w:pPr>
        <w:ind w:left="360"/>
      </w:pPr>
      <w:r w:rsidRPr="008E74A2">
        <w:t>odbor dopravy silničního hospodářství</w:t>
      </w:r>
    </w:p>
    <w:p w:rsidR="00BD3F66" w:rsidRPr="00CC0091" w:rsidRDefault="00BD3F66" w:rsidP="00CC0091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Archeologický ústav, AV ČR, Brno, </w:t>
      </w:r>
      <w:proofErr w:type="gramStart"/>
      <w:r w:rsidRPr="008E74A2">
        <w:t>v.v.</w:t>
      </w:r>
      <w:proofErr w:type="gramEnd"/>
      <w:r w:rsidRPr="008E74A2">
        <w:t>i. ......................</w:t>
      </w:r>
      <w:r w:rsidRPr="008E74A2">
        <w:tab/>
        <w:t>10. 10. 2008</w:t>
      </w:r>
    </w:p>
    <w:p w:rsidR="00BD3F66" w:rsidRPr="00CC0091" w:rsidRDefault="00BD3F66" w:rsidP="00CC0091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Krajský úřad Olomouckého </w:t>
      </w:r>
      <w:proofErr w:type="gramStart"/>
      <w:r w:rsidRPr="008E74A2">
        <w:t>kraje, ..................................</w:t>
      </w:r>
      <w:r w:rsidRPr="008E74A2">
        <w:tab/>
        <w:t>14</w:t>
      </w:r>
      <w:proofErr w:type="gramEnd"/>
      <w:r w:rsidRPr="008E74A2">
        <w:t>. 10. 2008</w:t>
      </w:r>
    </w:p>
    <w:p w:rsidR="00BD3F66" w:rsidRPr="008E74A2" w:rsidRDefault="00BD3F66" w:rsidP="00CC0091">
      <w:pPr>
        <w:ind w:left="360"/>
        <w:rPr>
          <w:b/>
        </w:rPr>
      </w:pPr>
      <w:r w:rsidRPr="008E74A2">
        <w:t>odbor kultury a památkové péče</w:t>
      </w:r>
    </w:p>
    <w:p w:rsidR="00BD3F66" w:rsidRPr="00CC0091" w:rsidRDefault="00BD3F66" w:rsidP="00CC0091">
      <w:pPr>
        <w:pStyle w:val="Odstavecseseznamem"/>
        <w:numPr>
          <w:ilvl w:val="0"/>
          <w:numId w:val="39"/>
        </w:numPr>
        <w:rPr>
          <w:b/>
        </w:rPr>
      </w:pPr>
      <w:r w:rsidRPr="008E74A2">
        <w:t>Obvodní báňský úřad v </w:t>
      </w:r>
      <w:proofErr w:type="gramStart"/>
      <w:r w:rsidRPr="008E74A2">
        <w:t>Ostravě ......................................</w:t>
      </w:r>
      <w:r w:rsidRPr="008E74A2">
        <w:tab/>
        <w:t>17</w:t>
      </w:r>
      <w:proofErr w:type="gramEnd"/>
      <w:r w:rsidRPr="008E74A2">
        <w:t>. 10. 2008</w:t>
      </w:r>
    </w:p>
    <w:p w:rsidR="00BD3F66" w:rsidRPr="00CC0091" w:rsidRDefault="00BD3F66" w:rsidP="00CC0091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Krajský úřad Olomouckého </w:t>
      </w:r>
      <w:proofErr w:type="gramStart"/>
      <w:r w:rsidRPr="008E74A2">
        <w:t>kraje, ..................................</w:t>
      </w:r>
      <w:r w:rsidRPr="008E74A2">
        <w:tab/>
        <w:t>22</w:t>
      </w:r>
      <w:proofErr w:type="gramEnd"/>
      <w:r w:rsidRPr="008E74A2">
        <w:t>. 10. 2008</w:t>
      </w:r>
    </w:p>
    <w:p w:rsidR="00BD3F66" w:rsidRPr="008E74A2" w:rsidRDefault="00BD3F66" w:rsidP="00CC0091">
      <w:pPr>
        <w:ind w:left="360"/>
        <w:rPr>
          <w:b/>
        </w:rPr>
      </w:pPr>
      <w:r w:rsidRPr="008E74A2">
        <w:t>odbor strategického rozvoje kraje</w:t>
      </w:r>
    </w:p>
    <w:p w:rsidR="00BD3F66" w:rsidRPr="00CC0091" w:rsidRDefault="00BD3F66" w:rsidP="00CC0091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Národní památkový </w:t>
      </w:r>
      <w:proofErr w:type="gramStart"/>
      <w:r w:rsidRPr="008E74A2">
        <w:t>ústav, ................................................</w:t>
      </w:r>
      <w:r w:rsidRPr="008E74A2">
        <w:tab/>
        <w:t>24</w:t>
      </w:r>
      <w:proofErr w:type="gramEnd"/>
      <w:r w:rsidRPr="008E74A2">
        <w:t>. 10. 2008</w:t>
      </w:r>
    </w:p>
    <w:p w:rsidR="00BD3F66" w:rsidRPr="008E74A2" w:rsidRDefault="00BD3F66" w:rsidP="00CC0091">
      <w:pPr>
        <w:ind w:left="360"/>
      </w:pPr>
      <w:r w:rsidRPr="008E74A2">
        <w:t>územní odborné pracoviště v Olomouci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Ministerstvo životního </w:t>
      </w:r>
      <w:proofErr w:type="gramStart"/>
      <w:r w:rsidRPr="008E74A2">
        <w:t xml:space="preserve">prostředí ...................................  </w:t>
      </w:r>
      <w:r w:rsidRPr="008E74A2">
        <w:tab/>
        <w:t>26</w:t>
      </w:r>
      <w:proofErr w:type="gramEnd"/>
      <w:r w:rsidRPr="008E74A2">
        <w:t>. 01. 2009</w:t>
      </w:r>
    </w:p>
    <w:p w:rsidR="00BD3F66" w:rsidRPr="008E74A2" w:rsidRDefault="00BD3F66" w:rsidP="003F09F9">
      <w:pPr>
        <w:ind w:left="360"/>
      </w:pPr>
      <w:r w:rsidRPr="008E74A2">
        <w:t>odbor výkonu státní správy VIII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Vojenská ubytovací a stavební správa </w:t>
      </w:r>
      <w:proofErr w:type="gramStart"/>
      <w:r w:rsidRPr="008E74A2">
        <w:t xml:space="preserve">Brno ..............  </w:t>
      </w:r>
      <w:r w:rsidRPr="008E74A2">
        <w:tab/>
      </w:r>
      <w:r w:rsidR="003F09F9">
        <w:tab/>
      </w:r>
      <w:r w:rsidRPr="008E74A2">
        <w:t>25</w:t>
      </w:r>
      <w:proofErr w:type="gramEnd"/>
      <w:r w:rsidRPr="008E74A2">
        <w:t>. 05. 2009</w:t>
      </w:r>
    </w:p>
    <w:p w:rsidR="00BD3F66" w:rsidRPr="008E74A2" w:rsidRDefault="00BD3F66" w:rsidP="003F09F9">
      <w:pPr>
        <w:ind w:left="360"/>
      </w:pPr>
      <w:r w:rsidRPr="008E74A2">
        <w:t>ÚSNI Olomouc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>Vodovody a kanalizace Přerov a.</w:t>
      </w:r>
      <w:proofErr w:type="gramStart"/>
      <w:r w:rsidRPr="008E74A2">
        <w:t xml:space="preserve">s. .................................  </w:t>
      </w:r>
      <w:r w:rsidRPr="008E74A2">
        <w:tab/>
        <w:t>26</w:t>
      </w:r>
      <w:proofErr w:type="gramEnd"/>
      <w:r w:rsidRPr="008E74A2">
        <w:t>. 05. 2009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RWE </w:t>
      </w:r>
      <w:proofErr w:type="spellStart"/>
      <w:r w:rsidRPr="008E74A2">
        <w:t>Transgas</w:t>
      </w:r>
      <w:proofErr w:type="spellEnd"/>
      <w:r w:rsidRPr="008E74A2">
        <w:t xml:space="preserve"> Net, s.r.</w:t>
      </w:r>
      <w:proofErr w:type="gramStart"/>
      <w:r w:rsidRPr="008E74A2">
        <w:t xml:space="preserve">o. ...............................................  </w:t>
      </w:r>
      <w:r w:rsidRPr="008E74A2">
        <w:tab/>
        <w:t>27</w:t>
      </w:r>
      <w:proofErr w:type="gramEnd"/>
      <w:r w:rsidRPr="008E74A2">
        <w:t>. 05. 2009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>Rybářství Přerov a.</w:t>
      </w:r>
      <w:proofErr w:type="gramStart"/>
      <w:r w:rsidRPr="008E74A2">
        <w:t>s. .......................................................</w:t>
      </w:r>
      <w:r w:rsidRPr="008E74A2">
        <w:tab/>
        <w:t>28</w:t>
      </w:r>
      <w:proofErr w:type="gramEnd"/>
      <w:r w:rsidRPr="008E74A2">
        <w:t>. 05. 2009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Agentura ochrany přírody a krajiny </w:t>
      </w:r>
      <w:proofErr w:type="gramStart"/>
      <w:r w:rsidRPr="008E74A2">
        <w:t xml:space="preserve">ČR ......................  </w:t>
      </w:r>
      <w:r w:rsidR="003F09F9">
        <w:tab/>
      </w:r>
      <w:r w:rsidRPr="008E74A2">
        <w:tab/>
        <w:t>08</w:t>
      </w:r>
      <w:proofErr w:type="gramEnd"/>
      <w:r w:rsidRPr="008E74A2">
        <w:t>. 06. 2009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Zemědělské družstvo Záhoří </w:t>
      </w:r>
      <w:proofErr w:type="spellStart"/>
      <w:proofErr w:type="gramStart"/>
      <w:r w:rsidRPr="008E74A2">
        <w:t>Soběchleby</w:t>
      </w:r>
      <w:proofErr w:type="spellEnd"/>
      <w:r w:rsidRPr="008E74A2">
        <w:t xml:space="preserve"> ...................... </w:t>
      </w:r>
      <w:r w:rsidRPr="008E74A2">
        <w:tab/>
        <w:t>11</w:t>
      </w:r>
      <w:proofErr w:type="gramEnd"/>
      <w:r w:rsidRPr="008E74A2">
        <w:t>. 06. 2009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>Obvodní báňský úřad v </w:t>
      </w:r>
      <w:proofErr w:type="gramStart"/>
      <w:r w:rsidRPr="008E74A2">
        <w:t xml:space="preserve">Ostravě ....................................  </w:t>
      </w:r>
      <w:r w:rsidRPr="008E74A2">
        <w:tab/>
        <w:t>16</w:t>
      </w:r>
      <w:proofErr w:type="gramEnd"/>
      <w:r w:rsidRPr="008E74A2">
        <w:t>. 06. 2009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Obecní úřad </w:t>
      </w:r>
      <w:proofErr w:type="spellStart"/>
      <w:proofErr w:type="gramStart"/>
      <w:r w:rsidRPr="008E74A2">
        <w:t>Kladníky</w:t>
      </w:r>
      <w:proofErr w:type="spellEnd"/>
      <w:r w:rsidRPr="008E74A2">
        <w:t xml:space="preserve"> .....................................................  </w:t>
      </w:r>
      <w:r w:rsidRPr="008E74A2">
        <w:tab/>
        <w:t>29</w:t>
      </w:r>
      <w:proofErr w:type="gramEnd"/>
      <w:r w:rsidRPr="008E74A2">
        <w:t>. 07. 2009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Městský úřad Lipník nad </w:t>
      </w:r>
      <w:proofErr w:type="gramStart"/>
      <w:r w:rsidRPr="008E74A2">
        <w:t xml:space="preserve">Bečvou ...................................  </w:t>
      </w:r>
      <w:r w:rsidRPr="008E74A2">
        <w:tab/>
        <w:t>12</w:t>
      </w:r>
      <w:proofErr w:type="gramEnd"/>
      <w:r w:rsidRPr="008E74A2">
        <w:t>. 10. 2009</w:t>
      </w:r>
    </w:p>
    <w:p w:rsidR="00BD3F66" w:rsidRPr="008E74A2" w:rsidRDefault="00BD3F66" w:rsidP="000B62BD">
      <w:r w:rsidRPr="008E74A2">
        <w:t xml:space="preserve"> </w:t>
      </w:r>
      <w:r w:rsidR="003F09F9">
        <w:tab/>
      </w:r>
      <w:r w:rsidRPr="008E74A2">
        <w:t>odbor životního prostředí</w:t>
      </w:r>
    </w:p>
    <w:p w:rsidR="00BD3F66" w:rsidRPr="003F09F9" w:rsidRDefault="00BD3F66" w:rsidP="003F09F9">
      <w:pPr>
        <w:pStyle w:val="Odstavecseseznamem"/>
        <w:numPr>
          <w:ilvl w:val="0"/>
          <w:numId w:val="39"/>
        </w:numPr>
        <w:rPr>
          <w:b/>
        </w:rPr>
      </w:pPr>
      <w:r w:rsidRPr="008E74A2">
        <w:t xml:space="preserve">Městský úřad Lipník nad </w:t>
      </w:r>
      <w:proofErr w:type="gramStart"/>
      <w:r w:rsidRPr="008E74A2">
        <w:t xml:space="preserve">Bečvou ...................................  </w:t>
      </w:r>
      <w:r w:rsidRPr="008E74A2">
        <w:tab/>
        <w:t>12</w:t>
      </w:r>
      <w:proofErr w:type="gramEnd"/>
      <w:r w:rsidRPr="008E74A2">
        <w:t>. 10. 2009</w:t>
      </w:r>
    </w:p>
    <w:p w:rsidR="00BD3F66" w:rsidRDefault="00BD3F66" w:rsidP="003F09F9">
      <w:pPr>
        <w:ind w:left="360"/>
      </w:pPr>
      <w:r w:rsidRPr="008E74A2">
        <w:t>stavební úřad – silniční správní úřad</w:t>
      </w:r>
    </w:p>
    <w:p w:rsidR="00EB44FA" w:rsidRDefault="00EB44FA" w:rsidP="00EB44FA">
      <w:pPr>
        <w:pStyle w:val="Odstavecseseznamem"/>
        <w:numPr>
          <w:ilvl w:val="0"/>
          <w:numId w:val="39"/>
        </w:numPr>
      </w:pPr>
      <w:r>
        <w:t xml:space="preserve">Městský úřad Lipník nad </w:t>
      </w:r>
      <w:proofErr w:type="gramStart"/>
      <w:r>
        <w:t>Bečvou ....................................</w:t>
      </w:r>
      <w:r>
        <w:tab/>
        <w:t>12</w:t>
      </w:r>
      <w:proofErr w:type="gramEnd"/>
      <w:r>
        <w:t>. 10. 2009</w:t>
      </w:r>
    </w:p>
    <w:p w:rsidR="00EB44FA" w:rsidRPr="008E74A2" w:rsidRDefault="00EB44FA" w:rsidP="00EB44FA">
      <w:pPr>
        <w:pStyle w:val="Odstavecseseznamem"/>
        <w:ind w:left="1069" w:firstLine="0"/>
      </w:pPr>
      <w:r>
        <w:t>stavební úřad</w:t>
      </w:r>
    </w:p>
    <w:p w:rsidR="00EB44FA" w:rsidRDefault="00EB44FA">
      <w:pPr>
        <w:spacing w:after="200" w:line="276" w:lineRule="auto"/>
        <w:ind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BD3F66" w:rsidRPr="00B61386" w:rsidRDefault="00B61386" w:rsidP="00B61386">
      <w:pPr>
        <w:pStyle w:val="Nadpis2"/>
        <w:ind w:firstLine="708"/>
        <w:rPr>
          <w:color w:val="943634" w:themeColor="accent2" w:themeShade="BF"/>
          <w:sz w:val="32"/>
          <w:szCs w:val="32"/>
        </w:rPr>
      </w:pPr>
      <w:bookmarkStart w:id="48" w:name="_Toc276990397"/>
      <w:r>
        <w:rPr>
          <w:color w:val="943634" w:themeColor="accent2" w:themeShade="BF"/>
          <w:sz w:val="32"/>
          <w:szCs w:val="32"/>
        </w:rPr>
        <w:lastRenderedPageBreak/>
        <w:t xml:space="preserve">8.2. </w:t>
      </w:r>
      <w:r w:rsidR="00EB44FA">
        <w:rPr>
          <w:color w:val="943634" w:themeColor="accent2" w:themeShade="BF"/>
          <w:sz w:val="32"/>
          <w:szCs w:val="32"/>
        </w:rPr>
        <w:t>Vyjádření k návrhu plánu společných zařízení</w:t>
      </w:r>
      <w:bookmarkEnd w:id="48"/>
    </w:p>
    <w:p w:rsidR="00BD3F66" w:rsidRPr="00BD3F66" w:rsidRDefault="00BD3F66" w:rsidP="00BD3F66">
      <w:pPr>
        <w:rPr>
          <w:rFonts w:cs="Times New Roman"/>
          <w:szCs w:val="24"/>
        </w:rPr>
      </w:pP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r w:rsidRPr="008E74A2">
        <w:t>NETPROSYS</w:t>
      </w:r>
      <w:r w:rsidRPr="008E74A2">
        <w:tab/>
        <w:t xml:space="preserve"> s.</w:t>
      </w:r>
      <w:proofErr w:type="spellStart"/>
      <w:r w:rsidRPr="008E74A2">
        <w:t>r.o</w:t>
      </w:r>
      <w:proofErr w:type="spellEnd"/>
      <w:r w:rsidRPr="008E74A2">
        <w:t xml:space="preserve"> </w:t>
      </w:r>
      <w:proofErr w:type="gramStart"/>
      <w:r w:rsidRPr="008E74A2">
        <w:t>Brno .......................................</w:t>
      </w:r>
      <w:r w:rsidR="008E74A2">
        <w:t>..........</w:t>
      </w:r>
      <w:r w:rsidRPr="008E74A2">
        <w:tab/>
        <w:t>09</w:t>
      </w:r>
      <w:proofErr w:type="gramEnd"/>
      <w:r w:rsidRPr="008E74A2">
        <w:t>. 09. 2010</w:t>
      </w: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r w:rsidRPr="008E74A2">
        <w:t xml:space="preserve">Zemědělská vodohospodářská </w:t>
      </w:r>
      <w:proofErr w:type="gramStart"/>
      <w:r w:rsidRPr="008E74A2">
        <w:t>správa ..............................</w:t>
      </w:r>
      <w:r w:rsidRPr="008E74A2">
        <w:tab/>
        <w:t>10</w:t>
      </w:r>
      <w:proofErr w:type="gramEnd"/>
      <w:r w:rsidRPr="008E74A2">
        <w:t xml:space="preserve">. 09. 2010 </w:t>
      </w:r>
    </w:p>
    <w:p w:rsidR="00BD3F66" w:rsidRPr="008E74A2" w:rsidRDefault="00BD3F66" w:rsidP="001A2D76">
      <w:pPr>
        <w:ind w:left="360"/>
      </w:pPr>
      <w:r w:rsidRPr="008E74A2">
        <w:t xml:space="preserve">Oblast povodí Moravy a Dyje, </w:t>
      </w:r>
      <w:proofErr w:type="spellStart"/>
      <w:r w:rsidRPr="008E74A2">
        <w:t>prac</w:t>
      </w:r>
      <w:proofErr w:type="spellEnd"/>
      <w:r w:rsidRPr="008E74A2">
        <w:t>. Kroměříž</w:t>
      </w: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r w:rsidRPr="008E74A2">
        <w:t xml:space="preserve">MERO ČR a.s. Kralupy nad </w:t>
      </w:r>
      <w:proofErr w:type="gramStart"/>
      <w:r w:rsidRPr="008E74A2">
        <w:t xml:space="preserve">Vltavou .............................. </w:t>
      </w:r>
      <w:r w:rsidRPr="008E74A2">
        <w:tab/>
        <w:t>14</w:t>
      </w:r>
      <w:proofErr w:type="gramEnd"/>
      <w:r w:rsidRPr="008E74A2">
        <w:t>. 09. 2010</w:t>
      </w: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r w:rsidRPr="008E74A2">
        <w:t xml:space="preserve">ČEZ Distribuce, a.s. </w:t>
      </w:r>
      <w:proofErr w:type="gramStart"/>
      <w:r w:rsidRPr="008E74A2">
        <w:t xml:space="preserve">Děčín ...............................................  </w:t>
      </w:r>
      <w:r w:rsidRPr="008E74A2">
        <w:tab/>
        <w:t>16</w:t>
      </w:r>
      <w:proofErr w:type="gramEnd"/>
      <w:r w:rsidRPr="008E74A2">
        <w:t>. 09. 2010</w:t>
      </w: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r w:rsidRPr="008E74A2">
        <w:t xml:space="preserve">Správa silnic OL kraje, </w:t>
      </w:r>
      <w:proofErr w:type="spellStart"/>
      <w:proofErr w:type="gramStart"/>
      <w:r w:rsidRPr="008E74A2">
        <w:t>p.o</w:t>
      </w:r>
      <w:proofErr w:type="spellEnd"/>
      <w:r w:rsidRPr="008E74A2">
        <w:t>.</w:t>
      </w:r>
      <w:proofErr w:type="gramEnd"/>
      <w:r w:rsidRPr="008E74A2">
        <w:t xml:space="preserve"> ............................................... </w:t>
      </w:r>
      <w:r w:rsidRPr="008E74A2">
        <w:tab/>
        <w:t>17. 09. 2010</w:t>
      </w:r>
    </w:p>
    <w:p w:rsidR="00BD3F66" w:rsidRPr="008E74A2" w:rsidRDefault="00BD3F66" w:rsidP="00B766FB">
      <w:pPr>
        <w:pStyle w:val="Odstavecseseznamem"/>
        <w:ind w:left="1069" w:firstLine="0"/>
      </w:pPr>
      <w:r w:rsidRPr="008E74A2">
        <w:t>Středisko údržby Jih, Prostějov</w:t>
      </w: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r w:rsidRPr="008E74A2">
        <w:t xml:space="preserve">ČEPS a.s. </w:t>
      </w:r>
      <w:proofErr w:type="gramStart"/>
      <w:r w:rsidRPr="008E74A2">
        <w:t xml:space="preserve">Praha .................................................................. </w:t>
      </w:r>
      <w:r w:rsidRPr="008E74A2">
        <w:tab/>
        <w:t>22</w:t>
      </w:r>
      <w:proofErr w:type="gramEnd"/>
      <w:r w:rsidRPr="008E74A2">
        <w:t>. 09. 2010</w:t>
      </w: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r w:rsidRPr="008E74A2">
        <w:t xml:space="preserve">ČR – Ministerstvo obrany, VUSS </w:t>
      </w:r>
      <w:proofErr w:type="gramStart"/>
      <w:r w:rsidRPr="008E74A2">
        <w:t xml:space="preserve">Brno ............................  </w:t>
      </w:r>
      <w:r w:rsidRPr="008E74A2">
        <w:tab/>
        <w:t>24</w:t>
      </w:r>
      <w:proofErr w:type="gramEnd"/>
      <w:r w:rsidRPr="008E74A2">
        <w:t>. 09. 2010</w:t>
      </w: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r w:rsidRPr="008E74A2">
        <w:t xml:space="preserve">ČEPRO a.s. </w:t>
      </w:r>
      <w:proofErr w:type="gramStart"/>
      <w:r w:rsidRPr="008E74A2">
        <w:t xml:space="preserve">Praha .............................................................. </w:t>
      </w:r>
      <w:r w:rsidRPr="008E74A2">
        <w:tab/>
        <w:t>05</w:t>
      </w:r>
      <w:proofErr w:type="gramEnd"/>
      <w:r w:rsidRPr="008E74A2">
        <w:t>. 10. 2010</w:t>
      </w: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r w:rsidRPr="008E74A2">
        <w:t xml:space="preserve">Povodí Moravy </w:t>
      </w:r>
      <w:proofErr w:type="gramStart"/>
      <w:r w:rsidRPr="008E74A2">
        <w:t>s.p.</w:t>
      </w:r>
      <w:proofErr w:type="gramEnd"/>
      <w:r w:rsidRPr="008E74A2">
        <w:t xml:space="preserve"> Brno ................................................... </w:t>
      </w:r>
      <w:r w:rsidRPr="008E74A2">
        <w:tab/>
        <w:t>20. 10. 2010</w:t>
      </w:r>
    </w:p>
    <w:p w:rsidR="00BD3F66" w:rsidRPr="001A2D76" w:rsidRDefault="00BD3F66" w:rsidP="001A2D76">
      <w:pPr>
        <w:pStyle w:val="Odstavecseseznamem"/>
        <w:numPr>
          <w:ilvl w:val="0"/>
          <w:numId w:val="40"/>
        </w:numPr>
        <w:rPr>
          <w:b/>
        </w:rPr>
      </w:pPr>
      <w:proofErr w:type="spellStart"/>
      <w:r w:rsidRPr="008E74A2">
        <w:t>Telefónica</w:t>
      </w:r>
      <w:proofErr w:type="spellEnd"/>
      <w:r w:rsidRPr="008E74A2">
        <w:t xml:space="preserve"> o2 </w:t>
      </w:r>
      <w:proofErr w:type="spellStart"/>
      <w:r w:rsidRPr="008E74A2">
        <w:t>Czech</w:t>
      </w:r>
      <w:proofErr w:type="spellEnd"/>
      <w:r w:rsidRPr="008E74A2">
        <w:t xml:space="preserve"> </w:t>
      </w:r>
      <w:proofErr w:type="spellStart"/>
      <w:r w:rsidRPr="008E74A2">
        <w:t>Republic</w:t>
      </w:r>
      <w:proofErr w:type="spellEnd"/>
      <w:r w:rsidRPr="008E74A2">
        <w:t xml:space="preserve"> a.s., </w:t>
      </w:r>
      <w:proofErr w:type="gramStart"/>
      <w:r w:rsidRPr="008E74A2">
        <w:t>Olomouc ....................</w:t>
      </w:r>
      <w:r w:rsidRPr="008E74A2">
        <w:tab/>
        <w:t>22</w:t>
      </w:r>
      <w:proofErr w:type="gramEnd"/>
      <w:r w:rsidRPr="008E74A2">
        <w:t xml:space="preserve">. 10. 2010 </w:t>
      </w:r>
    </w:p>
    <w:p w:rsidR="00EB44FA" w:rsidRDefault="00EB44FA">
      <w:pPr>
        <w:spacing w:after="200" w:line="276" w:lineRule="auto"/>
        <w:ind w:firstLine="0"/>
        <w:jc w:val="left"/>
      </w:pPr>
      <w:r>
        <w:br w:type="page"/>
      </w:r>
    </w:p>
    <w:p w:rsidR="008E74A2" w:rsidRDefault="008E74A2" w:rsidP="00B61386">
      <w:pPr>
        <w:ind w:firstLine="708"/>
        <w:rPr>
          <w:rFonts w:asciiTheme="majorHAnsi" w:hAnsiTheme="majorHAnsi"/>
          <w:b/>
          <w:color w:val="943634" w:themeColor="accent2" w:themeShade="BF"/>
          <w:sz w:val="32"/>
          <w:szCs w:val="32"/>
        </w:rPr>
      </w:pPr>
      <w:r w:rsidRPr="008E74A2">
        <w:rPr>
          <w:rFonts w:asciiTheme="majorHAnsi" w:hAnsiTheme="majorHAnsi"/>
          <w:b/>
          <w:color w:val="943634" w:themeColor="accent2" w:themeShade="BF"/>
          <w:sz w:val="32"/>
          <w:szCs w:val="32"/>
        </w:rPr>
        <w:t xml:space="preserve">8.3. </w:t>
      </w:r>
      <w:r w:rsidR="00BD3F66" w:rsidRPr="008E74A2">
        <w:rPr>
          <w:rFonts w:asciiTheme="majorHAnsi" w:hAnsiTheme="majorHAnsi"/>
          <w:b/>
          <w:color w:val="943634" w:themeColor="accent2" w:themeShade="BF"/>
          <w:sz w:val="32"/>
          <w:szCs w:val="32"/>
        </w:rPr>
        <w:t xml:space="preserve">Projednání ve sboru zástupců a v zastupitelstvu </w:t>
      </w:r>
    </w:p>
    <w:p w:rsidR="00BD3F66" w:rsidRDefault="00BD3F66" w:rsidP="00B61386">
      <w:pPr>
        <w:ind w:left="707"/>
        <w:rPr>
          <w:rFonts w:asciiTheme="majorHAnsi" w:hAnsiTheme="majorHAnsi"/>
          <w:b/>
          <w:color w:val="943634" w:themeColor="accent2" w:themeShade="BF"/>
          <w:sz w:val="32"/>
          <w:szCs w:val="32"/>
        </w:rPr>
      </w:pPr>
      <w:r w:rsidRPr="008E74A2">
        <w:rPr>
          <w:rFonts w:asciiTheme="majorHAnsi" w:hAnsiTheme="majorHAnsi"/>
          <w:b/>
          <w:color w:val="943634" w:themeColor="accent2" w:themeShade="BF"/>
          <w:sz w:val="32"/>
          <w:szCs w:val="32"/>
        </w:rPr>
        <w:t>obce</w:t>
      </w:r>
    </w:p>
    <w:p w:rsidR="008E74A2" w:rsidRPr="008E74A2" w:rsidRDefault="008E74A2" w:rsidP="008E74A2">
      <w:pPr>
        <w:ind w:left="708" w:firstLine="708"/>
        <w:rPr>
          <w:rFonts w:asciiTheme="majorHAnsi" w:hAnsiTheme="majorHAnsi"/>
          <w:b/>
          <w:sz w:val="32"/>
          <w:szCs w:val="32"/>
        </w:rPr>
      </w:pPr>
    </w:p>
    <w:p w:rsidR="00BD3F66" w:rsidRPr="001A2D76" w:rsidRDefault="00BD3F66" w:rsidP="001A2D76">
      <w:pPr>
        <w:pStyle w:val="Odstavecseseznamem"/>
        <w:numPr>
          <w:ilvl w:val="0"/>
          <w:numId w:val="41"/>
        </w:numPr>
        <w:rPr>
          <w:b/>
        </w:rPr>
      </w:pPr>
      <w:r w:rsidRPr="008E74A2">
        <w:t xml:space="preserve">Zápis z jednání sboru </w:t>
      </w:r>
      <w:proofErr w:type="gramStart"/>
      <w:r w:rsidRPr="008E74A2">
        <w:t>zástupců .........................................</w:t>
      </w:r>
      <w:r w:rsidRPr="008E74A2">
        <w:tab/>
        <w:t>17</w:t>
      </w:r>
      <w:proofErr w:type="gramEnd"/>
      <w:r w:rsidRPr="008E74A2">
        <w:t>. 08. 2010</w:t>
      </w:r>
    </w:p>
    <w:p w:rsidR="00BD3F66" w:rsidRPr="001A2D76" w:rsidRDefault="00BD3F66" w:rsidP="001A2D76">
      <w:pPr>
        <w:pStyle w:val="Odstavecseseznamem"/>
        <w:numPr>
          <w:ilvl w:val="0"/>
          <w:numId w:val="41"/>
        </w:numPr>
        <w:rPr>
          <w:b/>
        </w:rPr>
      </w:pPr>
      <w:r w:rsidRPr="008E74A2">
        <w:t xml:space="preserve">Zápis z jednání sboru </w:t>
      </w:r>
      <w:proofErr w:type="gramStart"/>
      <w:r w:rsidRPr="008E74A2">
        <w:t>zástupců .........................................</w:t>
      </w:r>
      <w:r w:rsidRPr="008E74A2">
        <w:tab/>
        <w:t>07</w:t>
      </w:r>
      <w:proofErr w:type="gramEnd"/>
      <w:r w:rsidRPr="008E74A2">
        <w:t>. 09. 2010</w:t>
      </w:r>
    </w:p>
    <w:p w:rsidR="00BD3F66" w:rsidRPr="001A2D76" w:rsidRDefault="00BD3F66" w:rsidP="001A2D76">
      <w:pPr>
        <w:pStyle w:val="Odstavecseseznamem"/>
        <w:numPr>
          <w:ilvl w:val="0"/>
          <w:numId w:val="41"/>
        </w:numPr>
        <w:rPr>
          <w:b/>
        </w:rPr>
      </w:pPr>
      <w:r w:rsidRPr="008E74A2">
        <w:t xml:space="preserve">Zápis z jednání k plánu společných </w:t>
      </w:r>
      <w:proofErr w:type="gramStart"/>
      <w:r w:rsidRPr="008E74A2">
        <w:t>zařízení ...................</w:t>
      </w:r>
      <w:r w:rsidRPr="008E74A2">
        <w:tab/>
        <w:t>14</w:t>
      </w:r>
      <w:proofErr w:type="gramEnd"/>
      <w:r w:rsidRPr="008E74A2">
        <w:t>. 09. 2010</w:t>
      </w:r>
    </w:p>
    <w:p w:rsidR="00BD3F66" w:rsidRPr="001A2D76" w:rsidRDefault="00BD3F66" w:rsidP="001A2D76">
      <w:pPr>
        <w:pStyle w:val="Odstavecseseznamem"/>
        <w:numPr>
          <w:ilvl w:val="0"/>
          <w:numId w:val="41"/>
        </w:numPr>
        <w:rPr>
          <w:b/>
        </w:rPr>
      </w:pPr>
      <w:r w:rsidRPr="008E74A2">
        <w:t xml:space="preserve">Zápis z kontrolního </w:t>
      </w:r>
      <w:proofErr w:type="gramStart"/>
      <w:r w:rsidRPr="008E74A2">
        <w:t>dne .....................................................</w:t>
      </w:r>
      <w:r w:rsidRPr="008E74A2">
        <w:tab/>
        <w:t>29</w:t>
      </w:r>
      <w:proofErr w:type="gramEnd"/>
      <w:r w:rsidRPr="008E74A2">
        <w:t>. 09. 2010</w:t>
      </w:r>
    </w:p>
    <w:p w:rsidR="00BD3F66" w:rsidRPr="001A2D76" w:rsidRDefault="00BD3F66" w:rsidP="001A2D76">
      <w:pPr>
        <w:pStyle w:val="Odstavecseseznamem"/>
        <w:numPr>
          <w:ilvl w:val="0"/>
          <w:numId w:val="41"/>
        </w:numPr>
        <w:rPr>
          <w:b/>
        </w:rPr>
      </w:pPr>
      <w:r w:rsidRPr="008E74A2">
        <w:t xml:space="preserve">Zápis z jednání sboru </w:t>
      </w:r>
      <w:proofErr w:type="gramStart"/>
      <w:r w:rsidRPr="008E74A2">
        <w:t xml:space="preserve">zástupců ......................................... </w:t>
      </w:r>
      <w:r w:rsidRPr="008E74A2">
        <w:tab/>
        <w:t>30</w:t>
      </w:r>
      <w:proofErr w:type="gramEnd"/>
      <w:r w:rsidRPr="008E74A2">
        <w:t>. 09. 2010</w:t>
      </w:r>
    </w:p>
    <w:p w:rsidR="00BD3F66" w:rsidRPr="008E74A2" w:rsidRDefault="00BD3F66" w:rsidP="001A2D76">
      <w:pPr>
        <w:ind w:left="360"/>
      </w:pPr>
      <w:r w:rsidRPr="008E74A2">
        <w:t xml:space="preserve">a místního </w:t>
      </w:r>
      <w:proofErr w:type="gramStart"/>
      <w:r w:rsidRPr="008E74A2">
        <w:t>šetření ..................................................</w:t>
      </w:r>
      <w:r w:rsidR="000B62BD">
        <w:t>..</w:t>
      </w:r>
      <w:r w:rsidRPr="008E74A2">
        <w:t xml:space="preserve">.. </w:t>
      </w:r>
      <w:r w:rsidRPr="008E74A2">
        <w:tab/>
      </w:r>
      <w:r w:rsidR="001A2D76">
        <w:tab/>
      </w:r>
      <w:r w:rsidRPr="008E74A2">
        <w:t>05</w:t>
      </w:r>
      <w:proofErr w:type="gramEnd"/>
      <w:r w:rsidRPr="008E74A2">
        <w:t>. 10. 2010</w:t>
      </w:r>
    </w:p>
    <w:p w:rsidR="00BD3F66" w:rsidRPr="001A2D76" w:rsidRDefault="00BD3F66" w:rsidP="001A2D76">
      <w:pPr>
        <w:pStyle w:val="Odstavecseseznamem"/>
        <w:numPr>
          <w:ilvl w:val="0"/>
          <w:numId w:val="41"/>
        </w:numPr>
        <w:rPr>
          <w:b/>
        </w:rPr>
      </w:pPr>
      <w:r w:rsidRPr="008E74A2">
        <w:t xml:space="preserve">Zápis z jednání sboru </w:t>
      </w:r>
      <w:proofErr w:type="gramStart"/>
      <w:r w:rsidRPr="008E74A2">
        <w:t xml:space="preserve">zástupců ......................................... </w:t>
      </w:r>
      <w:r w:rsidRPr="008E74A2">
        <w:tab/>
        <w:t>11</w:t>
      </w:r>
      <w:proofErr w:type="gramEnd"/>
      <w:r w:rsidRPr="008E74A2">
        <w:t>. 10. 2010</w:t>
      </w:r>
    </w:p>
    <w:p w:rsidR="00F022A7" w:rsidRPr="00F022A7" w:rsidRDefault="00B766FB" w:rsidP="00B766FB">
      <w:pPr>
        <w:pStyle w:val="Odstavecseseznamem"/>
        <w:numPr>
          <w:ilvl w:val="0"/>
          <w:numId w:val="41"/>
        </w:numPr>
      </w:pPr>
      <w:r>
        <w:t xml:space="preserve">Usnesení ze zasedání zastupitelstva obce </w:t>
      </w:r>
      <w:proofErr w:type="spellStart"/>
      <w:proofErr w:type="gramStart"/>
      <w:r>
        <w:t>Kladníky</w:t>
      </w:r>
      <w:proofErr w:type="spellEnd"/>
      <w:r>
        <w:t xml:space="preserve"> ..........</w:t>
      </w:r>
      <w:r>
        <w:tab/>
        <w:t>30</w:t>
      </w:r>
      <w:proofErr w:type="gramEnd"/>
      <w:r>
        <w:t>. 09. 2010</w:t>
      </w:r>
    </w:p>
    <w:p w:rsidR="00BD3F66" w:rsidRPr="00BD3F66" w:rsidRDefault="00BD3F66" w:rsidP="00BD3F66"/>
    <w:p w:rsidR="005F429F" w:rsidRPr="00BD3F66" w:rsidRDefault="005F429F" w:rsidP="00BD3F66">
      <w:pPr>
        <w:pStyle w:val="Nadpis2"/>
        <w:ind w:left="792"/>
      </w:pPr>
    </w:p>
    <w:sectPr w:rsidR="005F429F" w:rsidRPr="00BD3F66" w:rsidSect="00294A3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887" w:rsidRDefault="00F94887" w:rsidP="00327EA4">
      <w:r>
        <w:separator/>
      </w:r>
    </w:p>
  </w:endnote>
  <w:endnote w:type="continuationSeparator" w:id="0">
    <w:p w:rsidR="00F94887" w:rsidRDefault="00F94887" w:rsidP="00327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53321"/>
      <w:docPartObj>
        <w:docPartGallery w:val="Page Numbers (Bottom of Page)"/>
        <w:docPartUnique/>
      </w:docPartObj>
    </w:sdtPr>
    <w:sdtContent>
      <w:p w:rsidR="00F94887" w:rsidRPr="009E242D" w:rsidRDefault="00F94887" w:rsidP="008F08E6">
        <w:pPr>
          <w:pStyle w:val="Zpat"/>
          <w:tabs>
            <w:tab w:val="clear" w:pos="4536"/>
            <w:tab w:val="clear" w:pos="9072"/>
            <w:tab w:val="right" w:pos="9356"/>
          </w:tabs>
          <w:spacing w:before="120"/>
          <w:ind w:firstLine="0"/>
          <w:rPr>
            <w:spacing w:val="100"/>
            <w:position w:val="10"/>
            <w:sz w:val="16"/>
            <w:szCs w:val="16"/>
            <w:u w:val="single"/>
          </w:rPr>
        </w:pPr>
        <w:r w:rsidRPr="009E242D">
          <w:rPr>
            <w:spacing w:val="100"/>
            <w:position w:val="10"/>
            <w:sz w:val="16"/>
            <w:szCs w:val="16"/>
            <w:u w:val="single"/>
          </w:rPr>
          <w:tab/>
        </w:r>
      </w:p>
      <w:p w:rsidR="00F94887" w:rsidRPr="009E242D" w:rsidRDefault="00F94887" w:rsidP="008F08E6">
        <w:pPr>
          <w:pStyle w:val="Zpat"/>
          <w:tabs>
            <w:tab w:val="clear" w:pos="4536"/>
            <w:tab w:val="clear" w:pos="9072"/>
            <w:tab w:val="right" w:pos="9356"/>
          </w:tabs>
          <w:ind w:firstLine="0"/>
          <w:rPr>
            <w:szCs w:val="24"/>
          </w:rPr>
        </w:pPr>
        <w:proofErr w:type="spellStart"/>
        <w:proofErr w:type="gramStart"/>
        <w:r w:rsidRPr="009E242D">
          <w:rPr>
            <w:sz w:val="16"/>
            <w:szCs w:val="16"/>
          </w:rPr>
          <w:t>Ing.František</w:t>
        </w:r>
        <w:proofErr w:type="spellEnd"/>
        <w:proofErr w:type="gramEnd"/>
        <w:r w:rsidRPr="009E242D">
          <w:rPr>
            <w:sz w:val="16"/>
            <w:szCs w:val="16"/>
          </w:rPr>
          <w:t xml:space="preserve"> Hanousek, Barákova 41, 796 01 Prostějov, </w:t>
        </w:r>
        <w:r w:rsidRPr="009E242D">
          <w:rPr>
            <w:sz w:val="16"/>
            <w:szCs w:val="16"/>
          </w:rPr>
          <w:sym w:font="Wingdings" w:char="0028"/>
        </w:r>
        <w:r w:rsidRPr="009E242D">
          <w:rPr>
            <w:sz w:val="16"/>
            <w:szCs w:val="16"/>
          </w:rPr>
          <w:t>.+ fax: 582 331 013; mobil: 777 623 614,</w:t>
        </w:r>
        <w:r>
          <w:rPr>
            <w:sz w:val="16"/>
            <w:szCs w:val="16"/>
          </w:rPr>
          <w:t xml:space="preserve"> </w:t>
        </w:r>
        <w:hyperlink r:id="rId1" w:history="1">
          <w:r w:rsidRPr="001953B9">
            <w:rPr>
              <w:rStyle w:val="Hypertextovodkaz"/>
              <w:sz w:val="16"/>
              <w:szCs w:val="16"/>
            </w:rPr>
            <w:t>ha</w:t>
          </w:r>
          <w:r>
            <w:rPr>
              <w:rStyle w:val="Hypertextovodkaz"/>
              <w:sz w:val="16"/>
              <w:szCs w:val="16"/>
            </w:rPr>
            <w:t>n</w:t>
          </w:r>
          <w:r w:rsidRPr="001953B9">
            <w:rPr>
              <w:rStyle w:val="Hypertextovodkaz"/>
              <w:sz w:val="16"/>
              <w:szCs w:val="16"/>
            </w:rPr>
            <w:t>ousek.pv@centrum.cz</w:t>
          </w:r>
        </w:hyperlink>
        <w:r w:rsidRPr="004C038D">
          <w:rPr>
            <w:szCs w:val="24"/>
          </w:rPr>
          <w:tab/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4C5787">
          <w:rPr>
            <w:rStyle w:val="slostrnky"/>
            <w:noProof/>
          </w:rPr>
          <w:t>30</w:t>
        </w:r>
        <w:r>
          <w:rPr>
            <w:rStyle w:val="slostrnky"/>
          </w:rPr>
          <w:fldChar w:fldCharType="end"/>
        </w:r>
      </w:p>
      <w:p w:rsidR="00F94887" w:rsidRDefault="00F94887" w:rsidP="003E7057">
        <w:pPr>
          <w:pStyle w:val="Zpat"/>
          <w:jc w:val="center"/>
        </w:pPr>
      </w:p>
    </w:sdtContent>
  </w:sdt>
  <w:p w:rsidR="00F94887" w:rsidRDefault="00F9488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887" w:rsidRPr="009E242D" w:rsidRDefault="00F94887" w:rsidP="008F08E6">
    <w:pPr>
      <w:pStyle w:val="Zpat"/>
      <w:tabs>
        <w:tab w:val="clear" w:pos="4536"/>
        <w:tab w:val="clear" w:pos="9072"/>
        <w:tab w:val="right" w:pos="9356"/>
      </w:tabs>
      <w:spacing w:before="120"/>
      <w:ind w:firstLine="0"/>
      <w:rPr>
        <w:spacing w:val="100"/>
        <w:position w:val="10"/>
        <w:sz w:val="16"/>
        <w:szCs w:val="16"/>
        <w:u w:val="single"/>
      </w:rPr>
    </w:pPr>
    <w:r w:rsidRPr="009E242D">
      <w:rPr>
        <w:spacing w:val="100"/>
        <w:position w:val="10"/>
        <w:sz w:val="16"/>
        <w:szCs w:val="16"/>
        <w:u w:val="single"/>
      </w:rPr>
      <w:tab/>
    </w:r>
  </w:p>
  <w:p w:rsidR="00F94887" w:rsidRPr="009E242D" w:rsidRDefault="00F94887" w:rsidP="008F08E6">
    <w:pPr>
      <w:pStyle w:val="Zpat"/>
      <w:tabs>
        <w:tab w:val="clear" w:pos="4536"/>
        <w:tab w:val="clear" w:pos="9072"/>
        <w:tab w:val="right" w:pos="9356"/>
      </w:tabs>
      <w:ind w:firstLine="0"/>
      <w:jc w:val="center"/>
      <w:rPr>
        <w:szCs w:val="24"/>
      </w:rPr>
    </w:pPr>
    <w:proofErr w:type="spellStart"/>
    <w:proofErr w:type="gramStart"/>
    <w:r w:rsidRPr="009E242D">
      <w:rPr>
        <w:sz w:val="16"/>
        <w:szCs w:val="16"/>
      </w:rPr>
      <w:t>Ing.František</w:t>
    </w:r>
    <w:proofErr w:type="spellEnd"/>
    <w:proofErr w:type="gramEnd"/>
    <w:r w:rsidRPr="009E242D">
      <w:rPr>
        <w:sz w:val="16"/>
        <w:szCs w:val="16"/>
      </w:rPr>
      <w:t xml:space="preserve"> Hanousek, Barákova 41, 796 01 Prostějov, </w:t>
    </w:r>
    <w:r w:rsidRPr="009E242D">
      <w:rPr>
        <w:sz w:val="16"/>
        <w:szCs w:val="16"/>
      </w:rPr>
      <w:sym w:font="Wingdings" w:char="0028"/>
    </w:r>
    <w:r w:rsidRPr="009E242D">
      <w:rPr>
        <w:sz w:val="16"/>
        <w:szCs w:val="16"/>
      </w:rPr>
      <w:t>.+ fax: 582 331 013; mobil: 777 623 614,</w:t>
    </w:r>
    <w:r>
      <w:rPr>
        <w:sz w:val="16"/>
        <w:szCs w:val="16"/>
      </w:rPr>
      <w:t xml:space="preserve"> </w:t>
    </w:r>
    <w:hyperlink r:id="rId1" w:history="1">
      <w:r w:rsidRPr="001953B9">
        <w:rPr>
          <w:rStyle w:val="Hypertextovodkaz"/>
          <w:sz w:val="16"/>
          <w:szCs w:val="16"/>
        </w:rPr>
        <w:t>ha</w:t>
      </w:r>
      <w:r>
        <w:rPr>
          <w:rStyle w:val="Hypertextovodkaz"/>
          <w:sz w:val="16"/>
          <w:szCs w:val="16"/>
        </w:rPr>
        <w:t>n</w:t>
      </w:r>
      <w:r w:rsidRPr="001953B9">
        <w:rPr>
          <w:rStyle w:val="Hypertextovodkaz"/>
          <w:sz w:val="16"/>
          <w:szCs w:val="16"/>
        </w:rPr>
        <w:t>ousek.pv@centrum.cz</w:t>
      </w:r>
    </w:hyperlink>
  </w:p>
  <w:p w:rsidR="00F94887" w:rsidRDefault="00F948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887" w:rsidRDefault="00F94887" w:rsidP="00327EA4">
      <w:r>
        <w:separator/>
      </w:r>
    </w:p>
  </w:footnote>
  <w:footnote w:type="continuationSeparator" w:id="0">
    <w:p w:rsidR="00F94887" w:rsidRDefault="00F94887" w:rsidP="00327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887" w:rsidRDefault="00F94887" w:rsidP="00327EA4">
    <w:pPr>
      <w:pStyle w:val="Zhlav"/>
      <w:tabs>
        <w:tab w:val="clear" w:pos="4536"/>
        <w:tab w:val="clear" w:pos="9072"/>
      </w:tabs>
      <w:ind w:firstLine="0"/>
      <w:jc w:val="center"/>
      <w:rPr>
        <w:b/>
        <w:sz w:val="22"/>
      </w:rPr>
    </w:pPr>
    <w:proofErr w:type="gramStart"/>
    <w:r>
      <w:t>Zak</w:t>
    </w:r>
    <w:proofErr w:type="gramEnd"/>
    <w:r>
      <w:t>.</w:t>
    </w:r>
    <w:proofErr w:type="gramStart"/>
    <w:r>
      <w:t>č.</w:t>
    </w:r>
    <w:proofErr w:type="gramEnd"/>
    <w:r>
      <w:t xml:space="preserve"> 4</w:t>
    </w:r>
    <w:r>
      <w:rPr>
        <w:sz w:val="22"/>
      </w:rPr>
      <w:t>/09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Kladníky</w:t>
    </w:r>
  </w:p>
  <w:p w:rsidR="00F94887" w:rsidRPr="00004185" w:rsidRDefault="00F94887" w:rsidP="00004185">
    <w:pPr>
      <w:pStyle w:val="Bezmezer"/>
      <w:jc w:val="center"/>
      <w:rPr>
        <w:i/>
        <w:sz w:val="22"/>
      </w:rPr>
    </w:pPr>
    <w:r>
      <w:rPr>
        <w:i/>
        <w:sz w:val="22"/>
      </w:rPr>
      <w:t>7.1. Souhrnná technická zpráva</w:t>
    </w:r>
  </w:p>
  <w:p w:rsidR="00F94887" w:rsidRDefault="00F94887" w:rsidP="00327EA4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887" w:rsidRDefault="00F94887" w:rsidP="00004185">
    <w:pPr>
      <w:pStyle w:val="Zhlav"/>
      <w:tabs>
        <w:tab w:val="clear" w:pos="4536"/>
        <w:tab w:val="clear" w:pos="9072"/>
      </w:tabs>
      <w:ind w:firstLine="0"/>
      <w:jc w:val="center"/>
      <w:rPr>
        <w:b/>
        <w:sz w:val="22"/>
      </w:rPr>
    </w:pPr>
    <w:proofErr w:type="gramStart"/>
    <w:r>
      <w:t>Zak</w:t>
    </w:r>
    <w:proofErr w:type="gramEnd"/>
    <w:r>
      <w:t>.</w:t>
    </w:r>
    <w:proofErr w:type="gramStart"/>
    <w:r>
      <w:t>č.</w:t>
    </w:r>
    <w:proofErr w:type="gramEnd"/>
    <w:r>
      <w:t xml:space="preserve"> 4</w:t>
    </w:r>
    <w:r>
      <w:rPr>
        <w:sz w:val="22"/>
      </w:rPr>
      <w:t>/09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Kladníky</w:t>
    </w:r>
  </w:p>
  <w:p w:rsidR="00F94887" w:rsidRPr="002A11BC" w:rsidRDefault="00F94887" w:rsidP="00004185">
    <w:pPr>
      <w:pStyle w:val="Zhlav"/>
      <w:tabs>
        <w:tab w:val="clear" w:pos="4536"/>
        <w:tab w:val="clear" w:pos="9072"/>
      </w:tabs>
      <w:spacing w:before="120"/>
      <w:ind w:firstLine="0"/>
      <w:jc w:val="center"/>
      <w:rPr>
        <w:spacing w:val="60"/>
        <w:sz w:val="22"/>
      </w:rPr>
    </w:pPr>
    <w:r>
      <w:rPr>
        <w:spacing w:val="60"/>
        <w:sz w:val="22"/>
      </w:rPr>
      <w:t>Plán společných zařízení</w:t>
    </w:r>
  </w:p>
  <w:p w:rsidR="00F94887" w:rsidRDefault="00F94887" w:rsidP="00004185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DBA"/>
    <w:multiLevelType w:val="hybridMultilevel"/>
    <w:tmpl w:val="331659A6"/>
    <w:lvl w:ilvl="0" w:tplc="65606FB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B3BB9"/>
    <w:multiLevelType w:val="hybridMultilevel"/>
    <w:tmpl w:val="DC3438C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D076C2"/>
    <w:multiLevelType w:val="hybridMultilevel"/>
    <w:tmpl w:val="9210EA5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5138D"/>
    <w:multiLevelType w:val="hybridMultilevel"/>
    <w:tmpl w:val="E2D6E62A"/>
    <w:lvl w:ilvl="0" w:tplc="B4349F5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8680E6B"/>
    <w:multiLevelType w:val="hybridMultilevel"/>
    <w:tmpl w:val="AADC311A"/>
    <w:lvl w:ilvl="0" w:tplc="FEB629CE">
      <w:start w:val="1"/>
      <w:numFmt w:val="ordinal"/>
      <w:lvlText w:val="2.%1"/>
      <w:lvlJc w:val="left"/>
      <w:pPr>
        <w:ind w:left="795" w:hanging="360"/>
      </w:pPr>
      <w:rPr>
        <w:rFonts w:asciiTheme="majorHAnsi" w:hAnsiTheme="majorHAnsi" w:hint="default"/>
        <w:b/>
        <w:i w:val="0"/>
        <w:color w:val="943634" w:themeColor="accent2" w:themeShade="BF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1E6718B8"/>
    <w:multiLevelType w:val="multilevel"/>
    <w:tmpl w:val="F6801828"/>
    <w:lvl w:ilvl="0">
      <w:start w:val="5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C05F78"/>
    <w:multiLevelType w:val="hybridMultilevel"/>
    <w:tmpl w:val="DBD4F620"/>
    <w:lvl w:ilvl="0" w:tplc="6770AB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E506D"/>
    <w:multiLevelType w:val="hybridMultilevel"/>
    <w:tmpl w:val="6FC41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71DEC"/>
    <w:multiLevelType w:val="multilevel"/>
    <w:tmpl w:val="D4EE66B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792" w:hanging="432"/>
      </w:pPr>
      <w:rPr>
        <w:rFonts w:asciiTheme="majorHAnsi" w:hAnsiTheme="majorHAnsi" w:hint="default"/>
        <w:b/>
        <w:i w:val="0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38303C0"/>
    <w:multiLevelType w:val="hybridMultilevel"/>
    <w:tmpl w:val="A62429A2"/>
    <w:lvl w:ilvl="0" w:tplc="4BECFA2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FC05CE"/>
    <w:multiLevelType w:val="hybridMultilevel"/>
    <w:tmpl w:val="F5B0E63E"/>
    <w:lvl w:ilvl="0" w:tplc="B48E57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C17BF6"/>
    <w:multiLevelType w:val="hybridMultilevel"/>
    <w:tmpl w:val="65280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94D0E"/>
    <w:multiLevelType w:val="hybridMultilevel"/>
    <w:tmpl w:val="9672F85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A5591F"/>
    <w:multiLevelType w:val="multilevel"/>
    <w:tmpl w:val="CE74BF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290" w:hanging="51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asciiTheme="majorHAnsi" w:hAnsiTheme="majorHAnsi" w:cstheme="majorBidi" w:hint="default"/>
        <w:color w:val="943634" w:themeColor="accent2" w:themeShade="BF"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asciiTheme="majorHAnsi" w:hAnsiTheme="majorHAnsi" w:cstheme="majorBidi" w:hint="default"/>
        <w:color w:val="943634" w:themeColor="accent2" w:themeShade="BF"/>
        <w:sz w:val="32"/>
      </w:rPr>
    </w:lvl>
  </w:abstractNum>
  <w:abstractNum w:abstractNumId="15">
    <w:nsid w:val="3C49023F"/>
    <w:multiLevelType w:val="hybridMultilevel"/>
    <w:tmpl w:val="A372E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81E06"/>
    <w:multiLevelType w:val="hybridMultilevel"/>
    <w:tmpl w:val="8654A39E"/>
    <w:lvl w:ilvl="0" w:tplc="7FE267D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8712A1"/>
    <w:multiLevelType w:val="hybridMultilevel"/>
    <w:tmpl w:val="ABD6C3D6"/>
    <w:lvl w:ilvl="0" w:tplc="80280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50A4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C7973ED"/>
    <w:multiLevelType w:val="hybridMultilevel"/>
    <w:tmpl w:val="F0CE99A6"/>
    <w:lvl w:ilvl="0" w:tplc="6D586374">
      <w:start w:val="75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92582"/>
    <w:multiLevelType w:val="hybridMultilevel"/>
    <w:tmpl w:val="9BF2161C"/>
    <w:lvl w:ilvl="0" w:tplc="E44A8B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E4505EC"/>
    <w:multiLevelType w:val="hybridMultilevel"/>
    <w:tmpl w:val="BA86360C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4F0657F3"/>
    <w:multiLevelType w:val="hybridMultilevel"/>
    <w:tmpl w:val="001C73EA"/>
    <w:lvl w:ilvl="0" w:tplc="68F873B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C46E4D"/>
    <w:multiLevelType w:val="hybridMultilevel"/>
    <w:tmpl w:val="04EE8A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61C61"/>
    <w:multiLevelType w:val="hybridMultilevel"/>
    <w:tmpl w:val="3DAA2F90"/>
    <w:lvl w:ilvl="0" w:tplc="FEBC2054">
      <w:start w:val="1"/>
      <w:numFmt w:val="ordinal"/>
      <w:lvlText w:val="5.2.%1"/>
      <w:lvlJc w:val="left"/>
      <w:pPr>
        <w:ind w:left="720" w:hanging="360"/>
      </w:pPr>
      <w:rPr>
        <w:rFonts w:asciiTheme="majorHAnsi" w:hAnsiTheme="majorHAnsi" w:hint="default"/>
        <w:b/>
        <w:i/>
        <w:color w:val="4F6228" w:themeColor="accent3" w:themeShade="8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3018D3"/>
    <w:multiLevelType w:val="hybridMultilevel"/>
    <w:tmpl w:val="1586315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B66176"/>
    <w:multiLevelType w:val="hybridMultilevel"/>
    <w:tmpl w:val="1C648A54"/>
    <w:lvl w:ilvl="0" w:tplc="9D601048">
      <w:start w:val="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06741"/>
    <w:multiLevelType w:val="hybridMultilevel"/>
    <w:tmpl w:val="004836A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82648BF"/>
    <w:multiLevelType w:val="hybridMultilevel"/>
    <w:tmpl w:val="9E54898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D227D49"/>
    <w:multiLevelType w:val="multilevel"/>
    <w:tmpl w:val="5ACCC7F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4DF6E95"/>
    <w:multiLevelType w:val="hybridMultilevel"/>
    <w:tmpl w:val="DC80A6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7A0865"/>
    <w:multiLevelType w:val="hybridMultilevel"/>
    <w:tmpl w:val="7B40A21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7FC57D8"/>
    <w:multiLevelType w:val="hybridMultilevel"/>
    <w:tmpl w:val="210C468E"/>
    <w:lvl w:ilvl="0" w:tplc="FEB629CE">
      <w:start w:val="1"/>
      <w:numFmt w:val="ordinal"/>
      <w:lvlText w:val="2.%1"/>
      <w:lvlJc w:val="left"/>
      <w:pPr>
        <w:ind w:left="1512" w:hanging="360"/>
      </w:pPr>
      <w:rPr>
        <w:rFonts w:asciiTheme="majorHAnsi" w:hAnsiTheme="majorHAnsi" w:hint="default"/>
        <w:b/>
        <w:i w:val="0"/>
        <w:color w:val="943634" w:themeColor="accent2" w:themeShade="BF"/>
        <w:sz w:val="32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3">
    <w:nsid w:val="7C830FC1"/>
    <w:multiLevelType w:val="hybridMultilevel"/>
    <w:tmpl w:val="9DE4D4C8"/>
    <w:lvl w:ilvl="0" w:tplc="FEB629CE">
      <w:start w:val="1"/>
      <w:numFmt w:val="ordinal"/>
      <w:lvlText w:val="2.%1"/>
      <w:lvlJc w:val="left"/>
      <w:pPr>
        <w:ind w:left="795" w:hanging="360"/>
      </w:pPr>
      <w:rPr>
        <w:rFonts w:asciiTheme="majorHAnsi" w:hAnsiTheme="majorHAnsi" w:hint="default"/>
        <w:b/>
        <w:i w:val="0"/>
        <w:color w:val="943634" w:themeColor="accent2" w:themeShade="BF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>
    <w:nsid w:val="7D4B6C22"/>
    <w:multiLevelType w:val="hybridMultilevel"/>
    <w:tmpl w:val="43800518"/>
    <w:lvl w:ilvl="0" w:tplc="68F873B2">
      <w:start w:val="5"/>
      <w:numFmt w:val="bullet"/>
      <w:lvlText w:val="-"/>
      <w:lvlJc w:val="left"/>
      <w:pPr>
        <w:ind w:left="28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35">
    <w:nsid w:val="7DFA3776"/>
    <w:multiLevelType w:val="multilevel"/>
    <w:tmpl w:val="4EFA5DE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519" w:hanging="450"/>
      </w:pPr>
      <w:rPr>
        <w:rFonts w:asciiTheme="majorHAnsi" w:eastAsiaTheme="majorEastAsia" w:hAnsiTheme="majorHAnsi" w:cstheme="majorBidi" w:hint="default"/>
        <w:b/>
        <w:color w:val="365F91" w:themeColor="accent1" w:themeShade="BF"/>
        <w:sz w:val="28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ajorHAnsi" w:eastAsiaTheme="majorEastAsia" w:hAnsiTheme="majorHAnsi" w:cstheme="majorBidi" w:hint="default"/>
        <w:b/>
        <w:color w:val="365F91" w:themeColor="accent1" w:themeShade="BF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ajorHAnsi" w:eastAsiaTheme="majorEastAsia" w:hAnsiTheme="majorHAnsi" w:cstheme="majorBidi" w:hint="default"/>
        <w:b/>
        <w:color w:val="365F91" w:themeColor="accent1" w:themeShade="BF"/>
        <w:sz w:val="28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ajorHAnsi" w:eastAsiaTheme="majorEastAsia" w:hAnsiTheme="majorHAnsi" w:cstheme="majorBidi" w:hint="default"/>
        <w:b/>
        <w:color w:val="365F91" w:themeColor="accent1" w:themeShade="BF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ajorHAnsi" w:eastAsiaTheme="majorEastAsia" w:hAnsiTheme="majorHAnsi" w:cstheme="majorBidi" w:hint="default"/>
        <w:b/>
        <w:color w:val="365F91" w:themeColor="accent1" w:themeShade="BF"/>
        <w:sz w:val="28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ajorHAnsi" w:eastAsiaTheme="majorEastAsia" w:hAnsiTheme="majorHAnsi" w:cstheme="majorBidi" w:hint="default"/>
        <w:b/>
        <w:color w:val="365F91" w:themeColor="accent1" w:themeShade="BF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ajorHAnsi" w:eastAsiaTheme="majorEastAsia" w:hAnsiTheme="majorHAnsi" w:cstheme="majorBidi" w:hint="default"/>
        <w:b/>
        <w:color w:val="365F91" w:themeColor="accent1" w:themeShade="BF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ajorHAnsi" w:eastAsiaTheme="majorEastAsia" w:hAnsiTheme="majorHAnsi" w:cstheme="majorBidi" w:hint="default"/>
        <w:b/>
        <w:color w:val="365F91" w:themeColor="accent1" w:themeShade="BF"/>
        <w:sz w:val="28"/>
      </w:rPr>
    </w:lvl>
  </w:abstractNum>
  <w:abstractNum w:abstractNumId="36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66DF6"/>
    <w:multiLevelType w:val="hybridMultilevel"/>
    <w:tmpl w:val="7FFEBA42"/>
    <w:lvl w:ilvl="0" w:tplc="68F873B2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F6802FF"/>
    <w:multiLevelType w:val="hybridMultilevel"/>
    <w:tmpl w:val="FB6616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8"/>
  </w:num>
  <w:num w:numId="3">
    <w:abstractNumId w:val="8"/>
  </w:num>
  <w:num w:numId="4">
    <w:abstractNumId w:val="25"/>
  </w:num>
  <w:num w:numId="5">
    <w:abstractNumId w:val="13"/>
  </w:num>
  <w:num w:numId="6">
    <w:abstractNumId w:val="27"/>
  </w:num>
  <w:num w:numId="7">
    <w:abstractNumId w:val="1"/>
  </w:num>
  <w:num w:numId="8">
    <w:abstractNumId w:val="28"/>
  </w:num>
  <w:num w:numId="9">
    <w:abstractNumId w:val="31"/>
  </w:num>
  <w:num w:numId="10">
    <w:abstractNumId w:val="11"/>
  </w:num>
  <w:num w:numId="11">
    <w:abstractNumId w:val="0"/>
  </w:num>
  <w:num w:numId="12">
    <w:abstractNumId w:val="7"/>
  </w:num>
  <w:num w:numId="13">
    <w:abstractNumId w:val="17"/>
  </w:num>
  <w:num w:numId="14">
    <w:abstractNumId w:val="30"/>
  </w:num>
  <w:num w:numId="15">
    <w:abstractNumId w:val="15"/>
  </w:num>
  <w:num w:numId="16">
    <w:abstractNumId w:val="23"/>
  </w:num>
  <w:num w:numId="17">
    <w:abstractNumId w:val="3"/>
  </w:num>
  <w:num w:numId="18">
    <w:abstractNumId w:val="29"/>
  </w:num>
  <w:num w:numId="19">
    <w:abstractNumId w:val="5"/>
  </w:num>
  <w:num w:numId="20">
    <w:abstractNumId w:val="22"/>
  </w:num>
  <w:num w:numId="21">
    <w:abstractNumId w:val="21"/>
  </w:num>
  <w:num w:numId="22">
    <w:abstractNumId w:val="34"/>
  </w:num>
  <w:num w:numId="23">
    <w:abstractNumId w:val="37"/>
  </w:num>
  <w:num w:numId="24">
    <w:abstractNumId w:val="36"/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2"/>
  </w:num>
  <w:num w:numId="28">
    <w:abstractNumId w:val="8"/>
    <w:lvlOverride w:ilvl="0">
      <w:startOverride w:val="8"/>
    </w:lvlOverride>
    <w:lvlOverride w:ilvl="1">
      <w:startOverride w:val="2"/>
    </w:lvlOverride>
  </w:num>
  <w:num w:numId="29">
    <w:abstractNumId w:val="8"/>
    <w:lvlOverride w:ilvl="0">
      <w:startOverride w:val="8"/>
    </w:lvlOverride>
    <w:lvlOverride w:ilvl="1">
      <w:startOverride w:val="2"/>
    </w:lvlOverride>
  </w:num>
  <w:num w:numId="30">
    <w:abstractNumId w:val="38"/>
  </w:num>
  <w:num w:numId="31">
    <w:abstractNumId w:val="14"/>
  </w:num>
  <w:num w:numId="32">
    <w:abstractNumId w:val="33"/>
  </w:num>
  <w:num w:numId="33">
    <w:abstractNumId w:val="4"/>
  </w:num>
  <w:num w:numId="34">
    <w:abstractNumId w:val="32"/>
  </w:num>
  <w:num w:numId="35">
    <w:abstractNumId w:val="2"/>
  </w:num>
  <w:num w:numId="36">
    <w:abstractNumId w:val="26"/>
  </w:num>
  <w:num w:numId="37">
    <w:abstractNumId w:val="6"/>
  </w:num>
  <w:num w:numId="38">
    <w:abstractNumId w:val="24"/>
  </w:num>
  <w:num w:numId="39">
    <w:abstractNumId w:val="9"/>
  </w:num>
  <w:num w:numId="40">
    <w:abstractNumId w:val="20"/>
  </w:num>
  <w:num w:numId="41">
    <w:abstractNumId w:val="10"/>
  </w:num>
  <w:num w:numId="42">
    <w:abstractNumId w:val="19"/>
  </w:num>
  <w:num w:numId="4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/>
  <w:rsids>
    <w:rsidRoot w:val="00327EA4"/>
    <w:rsid w:val="00004185"/>
    <w:rsid w:val="00025B47"/>
    <w:rsid w:val="000645F5"/>
    <w:rsid w:val="0006795D"/>
    <w:rsid w:val="00091BF3"/>
    <w:rsid w:val="000B62BD"/>
    <w:rsid w:val="000C2299"/>
    <w:rsid w:val="000C4317"/>
    <w:rsid w:val="000D0413"/>
    <w:rsid w:val="000E38F5"/>
    <w:rsid w:val="000F0E50"/>
    <w:rsid w:val="000F1F0E"/>
    <w:rsid w:val="0010581B"/>
    <w:rsid w:val="00111A69"/>
    <w:rsid w:val="00116F75"/>
    <w:rsid w:val="00135F9F"/>
    <w:rsid w:val="00144A8D"/>
    <w:rsid w:val="0018201B"/>
    <w:rsid w:val="001838EC"/>
    <w:rsid w:val="00183F1C"/>
    <w:rsid w:val="001A0246"/>
    <w:rsid w:val="001A2D76"/>
    <w:rsid w:val="001C721E"/>
    <w:rsid w:val="00204775"/>
    <w:rsid w:val="00220461"/>
    <w:rsid w:val="00223CED"/>
    <w:rsid w:val="00227645"/>
    <w:rsid w:val="00232DE5"/>
    <w:rsid w:val="00245E20"/>
    <w:rsid w:val="00247BCE"/>
    <w:rsid w:val="0026694D"/>
    <w:rsid w:val="00286579"/>
    <w:rsid w:val="00294A36"/>
    <w:rsid w:val="00294EC1"/>
    <w:rsid w:val="002960E3"/>
    <w:rsid w:val="002A6683"/>
    <w:rsid w:val="002B32AD"/>
    <w:rsid w:val="002B47C5"/>
    <w:rsid w:val="002B79A5"/>
    <w:rsid w:val="003216CB"/>
    <w:rsid w:val="003229FA"/>
    <w:rsid w:val="00327EA4"/>
    <w:rsid w:val="00334DC0"/>
    <w:rsid w:val="00337955"/>
    <w:rsid w:val="00356B57"/>
    <w:rsid w:val="00363324"/>
    <w:rsid w:val="00381122"/>
    <w:rsid w:val="00385044"/>
    <w:rsid w:val="00394958"/>
    <w:rsid w:val="0039742F"/>
    <w:rsid w:val="00397DD3"/>
    <w:rsid w:val="003E7057"/>
    <w:rsid w:val="003F09F9"/>
    <w:rsid w:val="0040599E"/>
    <w:rsid w:val="0041058C"/>
    <w:rsid w:val="00435166"/>
    <w:rsid w:val="00437A70"/>
    <w:rsid w:val="00450584"/>
    <w:rsid w:val="0046639A"/>
    <w:rsid w:val="0047164F"/>
    <w:rsid w:val="004759CD"/>
    <w:rsid w:val="004840A1"/>
    <w:rsid w:val="004A68CA"/>
    <w:rsid w:val="004C2024"/>
    <w:rsid w:val="004C5787"/>
    <w:rsid w:val="004C719E"/>
    <w:rsid w:val="004E1D79"/>
    <w:rsid w:val="004F356D"/>
    <w:rsid w:val="004F67D7"/>
    <w:rsid w:val="00505D26"/>
    <w:rsid w:val="00505FE4"/>
    <w:rsid w:val="00522B79"/>
    <w:rsid w:val="005236F2"/>
    <w:rsid w:val="00524A73"/>
    <w:rsid w:val="00532D5B"/>
    <w:rsid w:val="005472DF"/>
    <w:rsid w:val="005503CC"/>
    <w:rsid w:val="00560750"/>
    <w:rsid w:val="00582240"/>
    <w:rsid w:val="00594B7F"/>
    <w:rsid w:val="005B3210"/>
    <w:rsid w:val="005D1BE3"/>
    <w:rsid w:val="005D59E6"/>
    <w:rsid w:val="005E550D"/>
    <w:rsid w:val="005F429F"/>
    <w:rsid w:val="0061548B"/>
    <w:rsid w:val="00671570"/>
    <w:rsid w:val="0068116C"/>
    <w:rsid w:val="006878B8"/>
    <w:rsid w:val="00690B59"/>
    <w:rsid w:val="006A0CEC"/>
    <w:rsid w:val="006A1640"/>
    <w:rsid w:val="006B2DA2"/>
    <w:rsid w:val="006B675A"/>
    <w:rsid w:val="006C1831"/>
    <w:rsid w:val="006D6662"/>
    <w:rsid w:val="006E18BA"/>
    <w:rsid w:val="006E270F"/>
    <w:rsid w:val="006E7CDF"/>
    <w:rsid w:val="006F34B9"/>
    <w:rsid w:val="007064D8"/>
    <w:rsid w:val="00711061"/>
    <w:rsid w:val="007110A6"/>
    <w:rsid w:val="007139F4"/>
    <w:rsid w:val="00725B18"/>
    <w:rsid w:val="0074090D"/>
    <w:rsid w:val="00740F83"/>
    <w:rsid w:val="00756C7A"/>
    <w:rsid w:val="00791E31"/>
    <w:rsid w:val="00793251"/>
    <w:rsid w:val="007B4C86"/>
    <w:rsid w:val="007D20AD"/>
    <w:rsid w:val="007D242F"/>
    <w:rsid w:val="007D5D60"/>
    <w:rsid w:val="00805CCA"/>
    <w:rsid w:val="00814E9F"/>
    <w:rsid w:val="00825F4A"/>
    <w:rsid w:val="00836E7F"/>
    <w:rsid w:val="008544F2"/>
    <w:rsid w:val="00867B83"/>
    <w:rsid w:val="00890309"/>
    <w:rsid w:val="008B5879"/>
    <w:rsid w:val="008B6D71"/>
    <w:rsid w:val="008C3A88"/>
    <w:rsid w:val="008E74A2"/>
    <w:rsid w:val="008F08E6"/>
    <w:rsid w:val="00907D49"/>
    <w:rsid w:val="0091554E"/>
    <w:rsid w:val="00924FCA"/>
    <w:rsid w:val="0096056A"/>
    <w:rsid w:val="00961E72"/>
    <w:rsid w:val="0096326C"/>
    <w:rsid w:val="009632BE"/>
    <w:rsid w:val="00963D49"/>
    <w:rsid w:val="00965726"/>
    <w:rsid w:val="00985438"/>
    <w:rsid w:val="00986A0F"/>
    <w:rsid w:val="00992A58"/>
    <w:rsid w:val="00994D93"/>
    <w:rsid w:val="009B41DD"/>
    <w:rsid w:val="009B4ADA"/>
    <w:rsid w:val="009C5A19"/>
    <w:rsid w:val="009D2808"/>
    <w:rsid w:val="009F1836"/>
    <w:rsid w:val="009F70A5"/>
    <w:rsid w:val="00A30968"/>
    <w:rsid w:val="00A51A5A"/>
    <w:rsid w:val="00A6796C"/>
    <w:rsid w:val="00A8477A"/>
    <w:rsid w:val="00A8769D"/>
    <w:rsid w:val="00AA11FB"/>
    <w:rsid w:val="00AC2D0C"/>
    <w:rsid w:val="00AE250B"/>
    <w:rsid w:val="00AF553D"/>
    <w:rsid w:val="00B13774"/>
    <w:rsid w:val="00B24FAA"/>
    <w:rsid w:val="00B61386"/>
    <w:rsid w:val="00B766FB"/>
    <w:rsid w:val="00BB1F6B"/>
    <w:rsid w:val="00BD2347"/>
    <w:rsid w:val="00BD31FD"/>
    <w:rsid w:val="00BD3F66"/>
    <w:rsid w:val="00BD4DCE"/>
    <w:rsid w:val="00BD7CDD"/>
    <w:rsid w:val="00BE1D57"/>
    <w:rsid w:val="00BE4B53"/>
    <w:rsid w:val="00BF6DA6"/>
    <w:rsid w:val="00C031D8"/>
    <w:rsid w:val="00C52054"/>
    <w:rsid w:val="00C55633"/>
    <w:rsid w:val="00C675D1"/>
    <w:rsid w:val="00C74C3C"/>
    <w:rsid w:val="00C90E5F"/>
    <w:rsid w:val="00C97C92"/>
    <w:rsid w:val="00CA0817"/>
    <w:rsid w:val="00CA7678"/>
    <w:rsid w:val="00CB5C04"/>
    <w:rsid w:val="00CC0091"/>
    <w:rsid w:val="00CD2DBF"/>
    <w:rsid w:val="00CE6229"/>
    <w:rsid w:val="00D02FDB"/>
    <w:rsid w:val="00D26535"/>
    <w:rsid w:val="00D3409B"/>
    <w:rsid w:val="00D367A6"/>
    <w:rsid w:val="00D70C22"/>
    <w:rsid w:val="00D83375"/>
    <w:rsid w:val="00D93372"/>
    <w:rsid w:val="00DB55BE"/>
    <w:rsid w:val="00DF6B47"/>
    <w:rsid w:val="00E0047E"/>
    <w:rsid w:val="00E03914"/>
    <w:rsid w:val="00E36F1F"/>
    <w:rsid w:val="00E452C1"/>
    <w:rsid w:val="00E6333D"/>
    <w:rsid w:val="00E67CCB"/>
    <w:rsid w:val="00E878A2"/>
    <w:rsid w:val="00EB44FA"/>
    <w:rsid w:val="00EC0D6C"/>
    <w:rsid w:val="00EC0DE3"/>
    <w:rsid w:val="00EC2F25"/>
    <w:rsid w:val="00EE492D"/>
    <w:rsid w:val="00EF0D0D"/>
    <w:rsid w:val="00EF25A5"/>
    <w:rsid w:val="00F0043B"/>
    <w:rsid w:val="00F022A7"/>
    <w:rsid w:val="00F03F5C"/>
    <w:rsid w:val="00F1549C"/>
    <w:rsid w:val="00F26C5E"/>
    <w:rsid w:val="00F55A80"/>
    <w:rsid w:val="00F63FEC"/>
    <w:rsid w:val="00F70D4C"/>
    <w:rsid w:val="00F75B76"/>
    <w:rsid w:val="00F94887"/>
    <w:rsid w:val="00FB6C76"/>
    <w:rsid w:val="00FD19EE"/>
    <w:rsid w:val="00FE6BC8"/>
    <w:rsid w:val="00FF09CF"/>
    <w:rsid w:val="00FF4C28"/>
    <w:rsid w:val="00FF6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7EA4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A0817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452C1"/>
    <w:pPr>
      <w:keepNext/>
      <w:keepLines/>
      <w:spacing w:before="200"/>
      <w:ind w:firstLine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805CCA"/>
    <w:pPr>
      <w:keepNext/>
      <w:spacing w:before="240" w:after="60"/>
      <w:ind w:firstLine="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lo-">
    <w:name w:val="číslo-"/>
    <w:rsid w:val="00327EA4"/>
    <w:rPr>
      <w:b/>
      <w:sz w:val="50"/>
    </w:rPr>
  </w:style>
  <w:style w:type="paragraph" w:styleId="Zhlav">
    <w:name w:val="header"/>
    <w:basedOn w:val="Normln"/>
    <w:link w:val="ZhlavChar"/>
    <w:unhideWhenUsed/>
    <w:rsid w:val="00327E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27EA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327E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27EA4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E452C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A0817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45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6B6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rsid w:val="00805CCA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62B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62BD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0B62BD"/>
    <w:pPr>
      <w:spacing w:after="100"/>
      <w:ind w:left="48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B62BD"/>
    <w:pPr>
      <w:numPr>
        <w:numId w:val="0"/>
      </w:numPr>
      <w:spacing w:line="276" w:lineRule="auto"/>
      <w:jc w:val="left"/>
      <w:outlineLvl w:val="9"/>
    </w:pPr>
    <w:rPr>
      <w:sz w:val="28"/>
    </w:rPr>
  </w:style>
  <w:style w:type="character" w:styleId="Hypertextovodkaz">
    <w:name w:val="Hyperlink"/>
    <w:basedOn w:val="Standardnpsmoodstavce"/>
    <w:uiPriority w:val="99"/>
    <w:unhideWhenUsed/>
    <w:rsid w:val="000B62B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BD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8F08E6"/>
  </w:style>
  <w:style w:type="paragraph" w:styleId="Bezmezer">
    <w:name w:val="No Spacing"/>
    <w:uiPriority w:val="1"/>
    <w:qFormat/>
    <w:rsid w:val="0000418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amousek.pv@centrum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hamousek.pv@centr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F25F9-949F-4283-A787-E4ECE6B5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43</Pages>
  <Words>10967</Words>
  <Characters>64709</Characters>
  <Application>Microsoft Office Word</Application>
  <DocSecurity>0</DocSecurity>
  <Lines>539</Lines>
  <Paragraphs>151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Monika</cp:lastModifiedBy>
  <cp:revision>127</cp:revision>
  <cp:lastPrinted>2011-03-23T10:27:00Z</cp:lastPrinted>
  <dcterms:created xsi:type="dcterms:W3CDTF">2010-10-12T17:24:00Z</dcterms:created>
  <dcterms:modified xsi:type="dcterms:W3CDTF">2011-03-23T10:44:00Z</dcterms:modified>
</cp:coreProperties>
</file>